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DEF8" w14:textId="77777777" w:rsidR="000538E6" w:rsidRPr="000538E6" w:rsidRDefault="000538E6" w:rsidP="000538E6">
      <w:pPr>
        <w:pStyle w:val="Heading1"/>
      </w:pPr>
      <w:r w:rsidRPr="000538E6">
        <w:t>Social and emotional</w:t>
      </w:r>
    </w:p>
    <w:p w14:paraId="1B64B8B2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020E4E06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79D3E8FC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519DFD37" w14:textId="77777777" w:rsidR="000538E6" w:rsidRDefault="000538E6" w:rsidP="000538E6">
      <w:pPr>
        <w:spacing w:line="264" w:lineRule="auto"/>
      </w:pPr>
      <w:r>
        <w:rPr>
          <w:color w:val="156082" w:themeColor="accent1"/>
          <w:sz w:val="20"/>
          <w:szCs w:val="20"/>
        </w:rPr>
        <w:t>My date of birth is:</w:t>
      </w:r>
    </w:p>
    <w:p w14:paraId="4997633C" w14:textId="77777777" w:rsidR="000538E6" w:rsidRDefault="000538E6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87"/>
        <w:gridCol w:w="1591"/>
        <w:gridCol w:w="1704"/>
        <w:gridCol w:w="1849"/>
        <w:gridCol w:w="1646"/>
        <w:gridCol w:w="1714"/>
        <w:gridCol w:w="1325"/>
      </w:tblGrid>
      <w:tr w:rsidR="00A82632" w14:paraId="162F0567" w14:textId="77777777" w:rsidTr="000538E6">
        <w:tc>
          <w:tcPr>
            <w:tcW w:w="1087" w:type="dxa"/>
          </w:tcPr>
          <w:p w14:paraId="1F123E17" w14:textId="77777777" w:rsidR="00A82632" w:rsidRPr="00440CF9" w:rsidRDefault="00A82632"/>
        </w:tc>
        <w:tc>
          <w:tcPr>
            <w:tcW w:w="3295" w:type="dxa"/>
            <w:gridSpan w:val="2"/>
          </w:tcPr>
          <w:p w14:paraId="19E4C5E9" w14:textId="4E83658B" w:rsidR="00A82632" w:rsidRPr="00440CF9" w:rsidRDefault="00EC66F6" w:rsidP="00A82632">
            <w:pPr>
              <w:jc w:val="center"/>
            </w:pPr>
            <w:r w:rsidRPr="00440CF9">
              <w:t>Social skills</w:t>
            </w:r>
          </w:p>
        </w:tc>
        <w:tc>
          <w:tcPr>
            <w:tcW w:w="3495" w:type="dxa"/>
            <w:gridSpan w:val="2"/>
          </w:tcPr>
          <w:p w14:paraId="78892F0B" w14:textId="22937628" w:rsidR="00A82632" w:rsidRPr="00440CF9" w:rsidRDefault="00EC66F6" w:rsidP="00A82632">
            <w:pPr>
              <w:jc w:val="center"/>
            </w:pPr>
            <w:r w:rsidRPr="00440CF9">
              <w:t>Regulation</w:t>
            </w:r>
          </w:p>
        </w:tc>
        <w:tc>
          <w:tcPr>
            <w:tcW w:w="3039" w:type="dxa"/>
            <w:gridSpan w:val="2"/>
          </w:tcPr>
          <w:p w14:paraId="41DEAA10" w14:textId="4092011D" w:rsidR="00A82632" w:rsidRPr="00440CF9" w:rsidRDefault="00EC66F6" w:rsidP="00A82632">
            <w:pPr>
              <w:jc w:val="center"/>
            </w:pPr>
            <w:r w:rsidRPr="00440CF9">
              <w:t>Awareness of self</w:t>
            </w:r>
          </w:p>
        </w:tc>
      </w:tr>
      <w:tr w:rsidR="003C60AA" w:rsidRPr="008B7C96" w14:paraId="1697F1AD" w14:textId="77777777" w:rsidTr="000538E6">
        <w:trPr>
          <w:trHeight w:val="1020"/>
        </w:trPr>
        <w:tc>
          <w:tcPr>
            <w:tcW w:w="1087" w:type="dxa"/>
            <w:vMerge w:val="restart"/>
          </w:tcPr>
          <w:p w14:paraId="24EEEEE0" w14:textId="5FF86910" w:rsidR="003C60AA" w:rsidRPr="00440CF9" w:rsidRDefault="003C60AA" w:rsidP="000C45F9">
            <w:r w:rsidRPr="00440CF9">
              <w:t>Step 1</w:t>
            </w:r>
          </w:p>
        </w:tc>
        <w:tc>
          <w:tcPr>
            <w:tcW w:w="1591" w:type="dxa"/>
          </w:tcPr>
          <w:p w14:paraId="4F364721" w14:textId="77777777" w:rsidR="003C60AA" w:rsidRPr="00440CF9" w:rsidRDefault="003C60AA" w:rsidP="000C45F9">
            <w:r w:rsidRPr="00440CF9">
              <w:t>Enjoys the company of others</w:t>
            </w:r>
          </w:p>
          <w:p w14:paraId="1B464774" w14:textId="7A363339" w:rsidR="003C60AA" w:rsidRPr="00440CF9" w:rsidRDefault="003C60AA" w:rsidP="000C45F9"/>
        </w:tc>
        <w:tc>
          <w:tcPr>
            <w:tcW w:w="1704" w:type="dxa"/>
            <w:vMerge w:val="restart"/>
          </w:tcPr>
          <w:p w14:paraId="722FF3CC" w14:textId="0C8BFA02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440CF9">
              <w:rPr>
                <w:rFonts w:eastAsia="Calibri" w:cs="Times New Roman"/>
                <w:kern w:val="0"/>
                <w14:ligatures w14:val="none"/>
              </w:rPr>
              <w:t>Copies facial expressions and mouth shapes- for example sticking out tongue, opening mouth and widening eyes</w:t>
            </w:r>
          </w:p>
        </w:tc>
        <w:tc>
          <w:tcPr>
            <w:tcW w:w="1849" w:type="dxa"/>
            <w:vMerge w:val="restart"/>
          </w:tcPr>
          <w:p w14:paraId="30E1DB47" w14:textId="77777777" w:rsidR="003C60AA" w:rsidRPr="00440CF9" w:rsidRDefault="003C60AA" w:rsidP="000C45F9">
            <w:r w:rsidRPr="00440CF9">
              <w:t>Is comforted by touch</w:t>
            </w:r>
          </w:p>
          <w:p w14:paraId="63A5EDAF" w14:textId="77777777" w:rsidR="003C60AA" w:rsidRPr="00440CF9" w:rsidRDefault="003C60AA" w:rsidP="000C45F9"/>
          <w:p w14:paraId="0EFCD6CA" w14:textId="77777777" w:rsidR="003C60AA" w:rsidRPr="00440CF9" w:rsidRDefault="003C60AA" w:rsidP="000C45F9"/>
          <w:p w14:paraId="74AE557C" w14:textId="77777777" w:rsidR="003C60AA" w:rsidRPr="00440CF9" w:rsidRDefault="003C60AA" w:rsidP="000C45F9"/>
          <w:p w14:paraId="34A8BDF7" w14:textId="49C35BC0" w:rsidR="003C60AA" w:rsidRPr="00440CF9" w:rsidRDefault="003C60AA" w:rsidP="000C45F9"/>
        </w:tc>
        <w:tc>
          <w:tcPr>
            <w:tcW w:w="1646" w:type="dxa"/>
            <w:vMerge w:val="restart"/>
          </w:tcPr>
          <w:p w14:paraId="4AE7E56C" w14:textId="25F59B78" w:rsidR="003C60AA" w:rsidRPr="00440CF9" w:rsidRDefault="003C60AA" w:rsidP="000C45F9">
            <w:r w:rsidRPr="00440CF9">
              <w:t>Is comforted by people's faces</w:t>
            </w:r>
          </w:p>
          <w:p w14:paraId="3D594D41" w14:textId="77777777" w:rsidR="003C60AA" w:rsidRPr="00440CF9" w:rsidRDefault="003C60AA" w:rsidP="000C45F9">
            <w:pPr>
              <w:rPr>
                <w:lang w:val="en-CA"/>
              </w:rPr>
            </w:pPr>
          </w:p>
          <w:p w14:paraId="488C7317" w14:textId="02F424AE" w:rsidR="003C60AA" w:rsidRPr="00440CF9" w:rsidRDefault="003C60AA" w:rsidP="000C45F9"/>
        </w:tc>
        <w:tc>
          <w:tcPr>
            <w:tcW w:w="1714" w:type="dxa"/>
            <w:vMerge w:val="restart"/>
          </w:tcPr>
          <w:p w14:paraId="4F280256" w14:textId="00230D23" w:rsidR="003C60AA" w:rsidRPr="00440CF9" w:rsidRDefault="003C60AA" w:rsidP="000C45F9"/>
        </w:tc>
        <w:tc>
          <w:tcPr>
            <w:tcW w:w="1325" w:type="dxa"/>
            <w:vMerge w:val="restart"/>
          </w:tcPr>
          <w:p w14:paraId="2228E9A4" w14:textId="47C9A71D" w:rsidR="003C60AA" w:rsidRPr="00440CF9" w:rsidRDefault="003C60AA" w:rsidP="000C45F9"/>
        </w:tc>
      </w:tr>
      <w:tr w:rsidR="003C60AA" w:rsidRPr="008B7C96" w14:paraId="4364B03A" w14:textId="77777777" w:rsidTr="000538E6">
        <w:trPr>
          <w:trHeight w:val="137"/>
        </w:trPr>
        <w:tc>
          <w:tcPr>
            <w:tcW w:w="1087" w:type="dxa"/>
            <w:vMerge/>
          </w:tcPr>
          <w:p w14:paraId="453D676F" w14:textId="77777777" w:rsidR="003C60AA" w:rsidRPr="00440CF9" w:rsidRDefault="003C60AA" w:rsidP="000C45F9"/>
        </w:tc>
        <w:tc>
          <w:tcPr>
            <w:tcW w:w="1591" w:type="dxa"/>
          </w:tcPr>
          <w:p w14:paraId="5FB5E1C4" w14:textId="10DC9487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  <w:vMerge/>
          </w:tcPr>
          <w:p w14:paraId="5FA3113D" w14:textId="7777777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49" w:type="dxa"/>
            <w:vMerge/>
          </w:tcPr>
          <w:p w14:paraId="0DD946BA" w14:textId="77777777" w:rsidR="003C60AA" w:rsidRPr="00440CF9" w:rsidRDefault="003C60AA" w:rsidP="000C45F9"/>
        </w:tc>
        <w:tc>
          <w:tcPr>
            <w:tcW w:w="1646" w:type="dxa"/>
            <w:vMerge/>
          </w:tcPr>
          <w:p w14:paraId="637B00D2" w14:textId="77777777" w:rsidR="003C60AA" w:rsidRPr="00440CF9" w:rsidRDefault="003C60AA" w:rsidP="000C45F9"/>
        </w:tc>
        <w:tc>
          <w:tcPr>
            <w:tcW w:w="1714" w:type="dxa"/>
            <w:vMerge/>
          </w:tcPr>
          <w:p w14:paraId="00DB5B6C" w14:textId="3601934F" w:rsidR="003C60AA" w:rsidRPr="00440CF9" w:rsidRDefault="003C60AA" w:rsidP="000C45F9"/>
        </w:tc>
        <w:tc>
          <w:tcPr>
            <w:tcW w:w="1325" w:type="dxa"/>
            <w:vMerge/>
          </w:tcPr>
          <w:p w14:paraId="7A4EFD9F" w14:textId="28EC956E" w:rsidR="003C60AA" w:rsidRPr="00440CF9" w:rsidRDefault="003C60AA" w:rsidP="000C45F9"/>
        </w:tc>
      </w:tr>
      <w:tr w:rsidR="003C60AA" w:rsidRPr="008B7C96" w14:paraId="2C096F24" w14:textId="77777777" w:rsidTr="000538E6">
        <w:trPr>
          <w:trHeight w:val="450"/>
        </w:trPr>
        <w:tc>
          <w:tcPr>
            <w:tcW w:w="1087" w:type="dxa"/>
            <w:vMerge/>
          </w:tcPr>
          <w:p w14:paraId="53FDAE37" w14:textId="77777777" w:rsidR="003C60AA" w:rsidRPr="00440CF9" w:rsidRDefault="003C60AA" w:rsidP="000C45F9"/>
        </w:tc>
        <w:tc>
          <w:tcPr>
            <w:tcW w:w="1591" w:type="dxa"/>
          </w:tcPr>
          <w:p w14:paraId="461144C1" w14:textId="4BC65131" w:rsidR="003C60AA" w:rsidRPr="00440CF9" w:rsidRDefault="003C60AA" w:rsidP="000C45F9">
            <w:r w:rsidRPr="00440CF9">
              <w:t>Smiles at people</w:t>
            </w:r>
          </w:p>
        </w:tc>
        <w:tc>
          <w:tcPr>
            <w:tcW w:w="1704" w:type="dxa"/>
            <w:vMerge/>
          </w:tcPr>
          <w:p w14:paraId="1F87729D" w14:textId="7777777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49" w:type="dxa"/>
            <w:vMerge/>
          </w:tcPr>
          <w:p w14:paraId="2A44A3FD" w14:textId="77777777" w:rsidR="003C60AA" w:rsidRPr="00440CF9" w:rsidRDefault="003C60AA" w:rsidP="000C45F9"/>
        </w:tc>
        <w:tc>
          <w:tcPr>
            <w:tcW w:w="1646" w:type="dxa"/>
            <w:vMerge/>
          </w:tcPr>
          <w:p w14:paraId="2653E82B" w14:textId="77777777" w:rsidR="003C60AA" w:rsidRPr="00440CF9" w:rsidRDefault="003C60AA" w:rsidP="000C45F9"/>
        </w:tc>
        <w:tc>
          <w:tcPr>
            <w:tcW w:w="1714" w:type="dxa"/>
            <w:vMerge/>
          </w:tcPr>
          <w:p w14:paraId="7BFE897E" w14:textId="08964149" w:rsidR="003C60AA" w:rsidRPr="00440CF9" w:rsidRDefault="003C60AA" w:rsidP="000C45F9"/>
        </w:tc>
        <w:tc>
          <w:tcPr>
            <w:tcW w:w="1325" w:type="dxa"/>
            <w:vMerge/>
          </w:tcPr>
          <w:p w14:paraId="6EED98BD" w14:textId="244847E8" w:rsidR="003C60AA" w:rsidRPr="00440CF9" w:rsidRDefault="003C60AA" w:rsidP="000C45F9"/>
        </w:tc>
      </w:tr>
      <w:tr w:rsidR="003C60AA" w:rsidRPr="008B7C96" w14:paraId="2ECD5104" w14:textId="77777777" w:rsidTr="000538E6">
        <w:trPr>
          <w:trHeight w:val="121"/>
        </w:trPr>
        <w:tc>
          <w:tcPr>
            <w:tcW w:w="1087" w:type="dxa"/>
            <w:vMerge/>
          </w:tcPr>
          <w:p w14:paraId="2F821D37" w14:textId="77777777" w:rsidR="003C60AA" w:rsidRPr="00440CF9" w:rsidRDefault="003C60AA" w:rsidP="000C45F9"/>
        </w:tc>
        <w:tc>
          <w:tcPr>
            <w:tcW w:w="1591" w:type="dxa"/>
          </w:tcPr>
          <w:p w14:paraId="2DA79B20" w14:textId="793AC2C6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11F6F3CB" w14:textId="5E4F2DEC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3C60AA">
              <w:rPr>
                <w:rFonts w:eastAsia="Calibri" w:cs="Times New Roman"/>
                <w:kern w:val="0"/>
                <w14:ligatures w14:val="none"/>
              </w:rPr>
              <w:t>E         S         I</w:t>
            </w:r>
          </w:p>
        </w:tc>
        <w:tc>
          <w:tcPr>
            <w:tcW w:w="1849" w:type="dxa"/>
            <w:vMerge/>
          </w:tcPr>
          <w:p w14:paraId="49F36C11" w14:textId="77777777" w:rsidR="003C60AA" w:rsidRPr="00440CF9" w:rsidRDefault="003C60AA" w:rsidP="000C45F9"/>
        </w:tc>
        <w:tc>
          <w:tcPr>
            <w:tcW w:w="1646" w:type="dxa"/>
            <w:vMerge/>
          </w:tcPr>
          <w:p w14:paraId="1A85A04B" w14:textId="77777777" w:rsidR="003C60AA" w:rsidRPr="00440CF9" w:rsidRDefault="003C60AA" w:rsidP="000C45F9"/>
        </w:tc>
        <w:tc>
          <w:tcPr>
            <w:tcW w:w="1714" w:type="dxa"/>
            <w:vMerge/>
          </w:tcPr>
          <w:p w14:paraId="1363281A" w14:textId="22F01B3C" w:rsidR="003C60AA" w:rsidRPr="00440CF9" w:rsidRDefault="003C60AA" w:rsidP="000C45F9"/>
        </w:tc>
        <w:tc>
          <w:tcPr>
            <w:tcW w:w="1325" w:type="dxa"/>
            <w:vMerge/>
          </w:tcPr>
          <w:p w14:paraId="5E063287" w14:textId="706785FC" w:rsidR="003C60AA" w:rsidRPr="00440CF9" w:rsidRDefault="003C60AA" w:rsidP="000C45F9"/>
        </w:tc>
      </w:tr>
      <w:tr w:rsidR="003C60AA" w:rsidRPr="008B7C96" w14:paraId="438A7891" w14:textId="77777777" w:rsidTr="000538E6">
        <w:trPr>
          <w:trHeight w:val="774"/>
        </w:trPr>
        <w:tc>
          <w:tcPr>
            <w:tcW w:w="1087" w:type="dxa"/>
            <w:vMerge/>
          </w:tcPr>
          <w:p w14:paraId="43CBF763" w14:textId="77777777" w:rsidR="003C60AA" w:rsidRPr="00440CF9" w:rsidRDefault="003C60AA" w:rsidP="000C45F9"/>
        </w:tc>
        <w:tc>
          <w:tcPr>
            <w:tcW w:w="1591" w:type="dxa"/>
          </w:tcPr>
          <w:p w14:paraId="02DE64F7" w14:textId="7FF0D689" w:rsidR="003C60AA" w:rsidRPr="003C60AA" w:rsidRDefault="003C60AA" w:rsidP="000C45F9">
            <w:pPr>
              <w:rPr>
                <w:bCs/>
              </w:rPr>
            </w:pPr>
            <w:r w:rsidRPr="00440CF9">
              <w:rPr>
                <w:bCs/>
              </w:rPr>
              <w:t>Holds eye contact briefly (5 seconds or more)</w:t>
            </w:r>
          </w:p>
        </w:tc>
        <w:tc>
          <w:tcPr>
            <w:tcW w:w="1704" w:type="dxa"/>
          </w:tcPr>
          <w:p w14:paraId="28D3FC99" w14:textId="66A3AB9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440CF9">
              <w:rPr>
                <w:rFonts w:eastAsia="Calibri" w:cs="Times New Roman"/>
                <w:kern w:val="0"/>
                <w14:ligatures w14:val="none"/>
              </w:rPr>
              <w:t>Looks at faces</w:t>
            </w:r>
          </w:p>
        </w:tc>
        <w:tc>
          <w:tcPr>
            <w:tcW w:w="1849" w:type="dxa"/>
            <w:vMerge/>
          </w:tcPr>
          <w:p w14:paraId="678E3B25" w14:textId="77777777" w:rsidR="003C60AA" w:rsidRPr="00440CF9" w:rsidRDefault="003C60AA" w:rsidP="000C45F9"/>
        </w:tc>
        <w:tc>
          <w:tcPr>
            <w:tcW w:w="1646" w:type="dxa"/>
            <w:vMerge/>
          </w:tcPr>
          <w:p w14:paraId="567FE8CF" w14:textId="77777777" w:rsidR="003C60AA" w:rsidRPr="00440CF9" w:rsidRDefault="003C60AA" w:rsidP="000C45F9"/>
        </w:tc>
        <w:tc>
          <w:tcPr>
            <w:tcW w:w="1714" w:type="dxa"/>
            <w:vMerge/>
          </w:tcPr>
          <w:p w14:paraId="04133C66" w14:textId="4ABA71DB" w:rsidR="003C60AA" w:rsidRPr="00440CF9" w:rsidRDefault="003C60AA" w:rsidP="000C45F9"/>
        </w:tc>
        <w:tc>
          <w:tcPr>
            <w:tcW w:w="1325" w:type="dxa"/>
            <w:vMerge/>
          </w:tcPr>
          <w:p w14:paraId="7100B772" w14:textId="7DD0DC78" w:rsidR="003C60AA" w:rsidRPr="00440CF9" w:rsidRDefault="003C60AA" w:rsidP="000C45F9"/>
        </w:tc>
      </w:tr>
      <w:tr w:rsidR="003C60AA" w:rsidRPr="008B7C96" w14:paraId="51BD833E" w14:textId="77777777" w:rsidTr="000538E6">
        <w:tc>
          <w:tcPr>
            <w:tcW w:w="1087" w:type="dxa"/>
            <w:vMerge/>
          </w:tcPr>
          <w:p w14:paraId="6BF0AF94" w14:textId="77777777" w:rsidR="003C60AA" w:rsidRPr="00440CF9" w:rsidRDefault="003C60AA" w:rsidP="000C45F9"/>
        </w:tc>
        <w:tc>
          <w:tcPr>
            <w:tcW w:w="1591" w:type="dxa"/>
          </w:tcPr>
          <w:p w14:paraId="0B8CB163" w14:textId="65D6239C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2F7DD6BE" w14:textId="05C65343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09A3FE35" w14:textId="0BE9F410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735C0028" w14:textId="6BFA7B64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  <w:vMerge/>
          </w:tcPr>
          <w:p w14:paraId="2B7EF49F" w14:textId="2F38C89F" w:rsidR="003C60AA" w:rsidRPr="00440CF9" w:rsidRDefault="003C60AA" w:rsidP="000C45F9"/>
        </w:tc>
        <w:tc>
          <w:tcPr>
            <w:tcW w:w="1325" w:type="dxa"/>
            <w:vMerge/>
          </w:tcPr>
          <w:p w14:paraId="407B356E" w14:textId="15D246AA" w:rsidR="003C60AA" w:rsidRPr="00440CF9" w:rsidRDefault="003C60AA" w:rsidP="000C45F9"/>
        </w:tc>
      </w:tr>
      <w:tr w:rsidR="003C60AA" w:rsidRPr="008B7C96" w14:paraId="0ED83FD3" w14:textId="77777777" w:rsidTr="000538E6">
        <w:trPr>
          <w:trHeight w:val="1500"/>
        </w:trPr>
        <w:tc>
          <w:tcPr>
            <w:tcW w:w="1087" w:type="dxa"/>
            <w:vMerge w:val="restart"/>
          </w:tcPr>
          <w:p w14:paraId="5E1F3D0F" w14:textId="41EA299D" w:rsidR="003C60AA" w:rsidRPr="00440CF9" w:rsidRDefault="003C60AA" w:rsidP="000C45F9">
            <w:r w:rsidRPr="00440CF9">
              <w:t>Step 2</w:t>
            </w:r>
          </w:p>
        </w:tc>
        <w:tc>
          <w:tcPr>
            <w:tcW w:w="1591" w:type="dxa"/>
            <w:vMerge w:val="restart"/>
          </w:tcPr>
          <w:p w14:paraId="01A83264" w14:textId="08EE3E56" w:rsidR="003C60AA" w:rsidRPr="00440CF9" w:rsidRDefault="003C60AA" w:rsidP="000C45F9">
            <w:r w:rsidRPr="00440CF9">
              <w:t>Makes sounds and movements to initiate interaction with another person</w:t>
            </w:r>
          </w:p>
          <w:p w14:paraId="5A9789B4" w14:textId="77777777" w:rsidR="003C60AA" w:rsidRPr="00440CF9" w:rsidRDefault="003C60AA" w:rsidP="000C45F9"/>
          <w:p w14:paraId="14BB2BEC" w14:textId="77777777" w:rsidR="003C60AA" w:rsidRPr="00440CF9" w:rsidRDefault="003C60AA" w:rsidP="000C45F9"/>
        </w:tc>
        <w:tc>
          <w:tcPr>
            <w:tcW w:w="1704" w:type="dxa"/>
            <w:vMerge w:val="restart"/>
          </w:tcPr>
          <w:p w14:paraId="54D09912" w14:textId="77777777" w:rsidR="003C60AA" w:rsidRPr="00440CF9" w:rsidRDefault="003C60AA" w:rsidP="000C45F9">
            <w:r w:rsidRPr="00440CF9">
              <w:t>Holds eye contact during interactions with a familiar person</w:t>
            </w:r>
          </w:p>
          <w:p w14:paraId="6B90C364" w14:textId="1ED6E0B5" w:rsidR="003C60AA" w:rsidRPr="00440CF9" w:rsidRDefault="003C60AA" w:rsidP="000C45F9"/>
        </w:tc>
        <w:tc>
          <w:tcPr>
            <w:tcW w:w="1849" w:type="dxa"/>
            <w:vMerge w:val="restart"/>
          </w:tcPr>
          <w:p w14:paraId="7CD2B5AA" w14:textId="77777777" w:rsidR="003C60AA" w:rsidRPr="003C60AA" w:rsidRDefault="003C60AA" w:rsidP="000C45F9">
            <w:pPr>
              <w:rPr>
                <w:sz w:val="22"/>
                <w:szCs w:val="22"/>
              </w:rPr>
            </w:pPr>
            <w:r w:rsidRPr="003C60AA">
              <w:rPr>
                <w:sz w:val="22"/>
                <w:szCs w:val="22"/>
              </w:rPr>
              <w:t>Distinguishes between people, recognising the</w:t>
            </w:r>
          </w:p>
          <w:p w14:paraId="2BA4B82F" w14:textId="407EACAC" w:rsidR="003C60AA" w:rsidRPr="00440CF9" w:rsidRDefault="003C60AA" w:rsidP="000C45F9">
            <w:r w:rsidRPr="003C60AA">
              <w:rPr>
                <w:sz w:val="22"/>
                <w:szCs w:val="22"/>
              </w:rPr>
              <w:t>look, sound and smell of their close carer. They will usually calm, smile or reduce crying when they hear their carers’/parent’s voice, or smell their clothin</w:t>
            </w:r>
            <w:r w:rsidR="004C1F1E">
              <w:rPr>
                <w:sz w:val="22"/>
                <w:szCs w:val="22"/>
              </w:rPr>
              <w:t>g</w:t>
            </w:r>
          </w:p>
        </w:tc>
        <w:tc>
          <w:tcPr>
            <w:tcW w:w="1646" w:type="dxa"/>
          </w:tcPr>
          <w:p w14:paraId="1174D7EC" w14:textId="77777777" w:rsidR="003C60AA" w:rsidRPr="00440CF9" w:rsidRDefault="003C60AA" w:rsidP="00711AC8">
            <w:r w:rsidRPr="00440CF9">
              <w:t>Gains physical and emotional comfort from ‘snuggling in’</w:t>
            </w:r>
          </w:p>
          <w:p w14:paraId="693AA96E" w14:textId="01F5F457" w:rsidR="003C60AA" w:rsidRPr="00440CF9" w:rsidRDefault="003C60AA" w:rsidP="008B7C96"/>
        </w:tc>
        <w:tc>
          <w:tcPr>
            <w:tcW w:w="1714" w:type="dxa"/>
            <w:vMerge w:val="restart"/>
          </w:tcPr>
          <w:p w14:paraId="0A82D04F" w14:textId="7AAAD2F6" w:rsidR="003C60AA" w:rsidRPr="00440CF9" w:rsidRDefault="003C60AA" w:rsidP="000C45F9">
            <w:r w:rsidRPr="003C60AA">
              <w:t>Learns about their physical self through exploratory play with their hands and feet and movement. (B-5)</w:t>
            </w:r>
          </w:p>
        </w:tc>
        <w:tc>
          <w:tcPr>
            <w:tcW w:w="1325" w:type="dxa"/>
            <w:vMerge w:val="restart"/>
          </w:tcPr>
          <w:p w14:paraId="7C34C0E0" w14:textId="331055DF" w:rsidR="003C60AA" w:rsidRPr="00440CF9" w:rsidRDefault="003C60AA" w:rsidP="000C45F9"/>
        </w:tc>
      </w:tr>
      <w:tr w:rsidR="003C60AA" w:rsidRPr="008B7C96" w14:paraId="601173DC" w14:textId="77777777" w:rsidTr="000538E6">
        <w:trPr>
          <w:trHeight w:val="243"/>
        </w:trPr>
        <w:tc>
          <w:tcPr>
            <w:tcW w:w="1087" w:type="dxa"/>
            <w:vMerge/>
          </w:tcPr>
          <w:p w14:paraId="5BE52F29" w14:textId="77777777" w:rsidR="003C60AA" w:rsidRPr="00440CF9" w:rsidRDefault="003C60AA" w:rsidP="000C45F9"/>
        </w:tc>
        <w:tc>
          <w:tcPr>
            <w:tcW w:w="1591" w:type="dxa"/>
            <w:vMerge/>
          </w:tcPr>
          <w:p w14:paraId="024F224C" w14:textId="77777777" w:rsidR="003C60AA" w:rsidRPr="00440CF9" w:rsidRDefault="003C60AA" w:rsidP="000C45F9"/>
        </w:tc>
        <w:tc>
          <w:tcPr>
            <w:tcW w:w="1704" w:type="dxa"/>
            <w:vMerge/>
          </w:tcPr>
          <w:p w14:paraId="30E36E64" w14:textId="77777777" w:rsidR="003C60AA" w:rsidRPr="00440CF9" w:rsidRDefault="003C60AA" w:rsidP="000C45F9"/>
        </w:tc>
        <w:tc>
          <w:tcPr>
            <w:tcW w:w="1849" w:type="dxa"/>
            <w:vMerge/>
          </w:tcPr>
          <w:p w14:paraId="200EAF53" w14:textId="77777777" w:rsidR="003C60AA" w:rsidRPr="00440CF9" w:rsidRDefault="003C60AA" w:rsidP="000C45F9"/>
        </w:tc>
        <w:tc>
          <w:tcPr>
            <w:tcW w:w="1646" w:type="dxa"/>
          </w:tcPr>
          <w:p w14:paraId="6E68C815" w14:textId="4ED0893E" w:rsidR="003C60AA" w:rsidRPr="00440CF9" w:rsidRDefault="003C60AA" w:rsidP="008B7C96">
            <w:r w:rsidRPr="00440CF9">
              <w:t>E         S         I</w:t>
            </w:r>
          </w:p>
        </w:tc>
        <w:tc>
          <w:tcPr>
            <w:tcW w:w="1714" w:type="dxa"/>
            <w:vMerge/>
          </w:tcPr>
          <w:p w14:paraId="44D0D207" w14:textId="77777777" w:rsidR="003C60AA" w:rsidRPr="00B233E9" w:rsidRDefault="003C60AA" w:rsidP="000C45F9">
            <w:pPr>
              <w:rPr>
                <w:color w:val="FF0000"/>
              </w:rPr>
            </w:pPr>
          </w:p>
        </w:tc>
        <w:tc>
          <w:tcPr>
            <w:tcW w:w="1325" w:type="dxa"/>
            <w:vMerge/>
          </w:tcPr>
          <w:p w14:paraId="1A162EE3" w14:textId="77777777" w:rsidR="003C60AA" w:rsidRPr="00440CF9" w:rsidRDefault="003C60AA" w:rsidP="000C45F9"/>
        </w:tc>
      </w:tr>
      <w:tr w:rsidR="003C60AA" w:rsidRPr="008B7C96" w14:paraId="7D7732D2" w14:textId="77777777" w:rsidTr="000538E6">
        <w:trPr>
          <w:trHeight w:val="2020"/>
        </w:trPr>
        <w:tc>
          <w:tcPr>
            <w:tcW w:w="1087" w:type="dxa"/>
            <w:vMerge/>
          </w:tcPr>
          <w:p w14:paraId="6CAD8C26" w14:textId="77777777" w:rsidR="003C60AA" w:rsidRPr="00440CF9" w:rsidRDefault="003C60AA" w:rsidP="000C45F9"/>
        </w:tc>
        <w:tc>
          <w:tcPr>
            <w:tcW w:w="1591" w:type="dxa"/>
            <w:vMerge/>
          </w:tcPr>
          <w:p w14:paraId="58E6847D" w14:textId="77777777" w:rsidR="003C60AA" w:rsidRPr="00440CF9" w:rsidRDefault="003C60AA" w:rsidP="000C45F9"/>
        </w:tc>
        <w:tc>
          <w:tcPr>
            <w:tcW w:w="1704" w:type="dxa"/>
            <w:vMerge/>
          </w:tcPr>
          <w:p w14:paraId="1E75A4D3" w14:textId="77777777" w:rsidR="003C60AA" w:rsidRPr="00440CF9" w:rsidRDefault="003C60AA" w:rsidP="000C45F9"/>
        </w:tc>
        <w:tc>
          <w:tcPr>
            <w:tcW w:w="1849" w:type="dxa"/>
            <w:vMerge/>
          </w:tcPr>
          <w:p w14:paraId="2240FE55" w14:textId="664193DF" w:rsidR="003C60AA" w:rsidRPr="00440CF9" w:rsidRDefault="003C60AA" w:rsidP="000C45F9"/>
        </w:tc>
        <w:tc>
          <w:tcPr>
            <w:tcW w:w="1646" w:type="dxa"/>
          </w:tcPr>
          <w:p w14:paraId="3269C7E4" w14:textId="53AB5BE9" w:rsidR="003C60AA" w:rsidRPr="00440CF9" w:rsidRDefault="003C60AA" w:rsidP="008B7C96">
            <w:r w:rsidRPr="00440CF9">
              <w:t>Calms from being held, rocked, spoken or sung to with soothing voice</w:t>
            </w:r>
          </w:p>
        </w:tc>
        <w:tc>
          <w:tcPr>
            <w:tcW w:w="1714" w:type="dxa"/>
            <w:vMerge/>
          </w:tcPr>
          <w:p w14:paraId="1F263478" w14:textId="77777777" w:rsidR="003C60AA" w:rsidRPr="00440CF9" w:rsidRDefault="003C60AA" w:rsidP="000C45F9"/>
        </w:tc>
        <w:tc>
          <w:tcPr>
            <w:tcW w:w="1325" w:type="dxa"/>
            <w:vMerge/>
          </w:tcPr>
          <w:p w14:paraId="17B7B3BE" w14:textId="77777777" w:rsidR="003C60AA" w:rsidRPr="00440CF9" w:rsidRDefault="003C60AA" w:rsidP="000C45F9"/>
        </w:tc>
      </w:tr>
      <w:tr w:rsidR="003C60AA" w:rsidRPr="008B7C96" w14:paraId="024E5377" w14:textId="77777777" w:rsidTr="000538E6">
        <w:tc>
          <w:tcPr>
            <w:tcW w:w="1087" w:type="dxa"/>
            <w:vMerge/>
          </w:tcPr>
          <w:p w14:paraId="0ED7CB05" w14:textId="77777777" w:rsidR="003C60AA" w:rsidRPr="00440CF9" w:rsidRDefault="003C60AA" w:rsidP="000C45F9"/>
        </w:tc>
        <w:tc>
          <w:tcPr>
            <w:tcW w:w="1591" w:type="dxa"/>
          </w:tcPr>
          <w:p w14:paraId="07944A7F" w14:textId="5D0A79F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5EFAAF25" w14:textId="75F6FDA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521E0372" w14:textId="1F6EF872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6477008E" w14:textId="7F3DE72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445D471D" w14:textId="04DAD1A4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497E0338" w14:textId="6B62F5E4" w:rsidR="003C60AA" w:rsidRPr="00440CF9" w:rsidRDefault="003C60AA" w:rsidP="000C45F9"/>
        </w:tc>
      </w:tr>
    </w:tbl>
    <w:p w14:paraId="174353A1" w14:textId="77777777" w:rsidR="000538E6" w:rsidRDefault="000538E6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87"/>
        <w:gridCol w:w="1591"/>
        <w:gridCol w:w="1704"/>
        <w:gridCol w:w="1849"/>
        <w:gridCol w:w="1646"/>
        <w:gridCol w:w="1714"/>
        <w:gridCol w:w="1325"/>
      </w:tblGrid>
      <w:tr w:rsidR="003C60AA" w:rsidRPr="008B7C96" w14:paraId="04B5E8F0" w14:textId="77777777" w:rsidTr="00EA05ED">
        <w:trPr>
          <w:trHeight w:val="888"/>
        </w:trPr>
        <w:tc>
          <w:tcPr>
            <w:tcW w:w="1087" w:type="dxa"/>
            <w:vMerge w:val="restart"/>
          </w:tcPr>
          <w:p w14:paraId="19152B3E" w14:textId="73A476FE" w:rsidR="003C60AA" w:rsidRPr="00440CF9" w:rsidRDefault="003C60AA" w:rsidP="000C45F9">
            <w:r w:rsidRPr="00440CF9">
              <w:lastRenderedPageBreak/>
              <w:t>Step 3</w:t>
            </w:r>
          </w:p>
        </w:tc>
        <w:tc>
          <w:tcPr>
            <w:tcW w:w="1591" w:type="dxa"/>
            <w:vMerge w:val="restart"/>
          </w:tcPr>
          <w:p w14:paraId="1B1A0455" w14:textId="3186EA3D" w:rsidR="003C60AA" w:rsidRPr="00440CF9" w:rsidRDefault="003C60AA" w:rsidP="000C45F9">
            <w:r w:rsidRPr="00440CF9">
              <w:t>Shows pleasure at being tickled and other physical games</w:t>
            </w:r>
          </w:p>
          <w:p w14:paraId="342B0AC9" w14:textId="77777777" w:rsidR="003C60AA" w:rsidRPr="00440CF9" w:rsidRDefault="003C60AA" w:rsidP="000C45F9"/>
          <w:p w14:paraId="54A8F099" w14:textId="77777777" w:rsidR="003C60AA" w:rsidRPr="00440CF9" w:rsidRDefault="003C60AA" w:rsidP="000C45F9"/>
        </w:tc>
        <w:tc>
          <w:tcPr>
            <w:tcW w:w="1704" w:type="dxa"/>
            <w:vMerge w:val="restart"/>
          </w:tcPr>
          <w:p w14:paraId="62A912D6" w14:textId="77777777" w:rsidR="003C60AA" w:rsidRPr="00440CF9" w:rsidRDefault="003C60AA" w:rsidP="000C45F9">
            <w:r w:rsidRPr="00440CF9">
              <w:t>Laughs and gurgles</w:t>
            </w:r>
          </w:p>
          <w:p w14:paraId="10BBC860" w14:textId="77777777" w:rsidR="003C60AA" w:rsidRPr="00440CF9" w:rsidRDefault="003C60AA" w:rsidP="000C45F9"/>
          <w:p w14:paraId="702313AB" w14:textId="77777777" w:rsidR="003C60AA" w:rsidRPr="00440CF9" w:rsidRDefault="003C60AA" w:rsidP="008B7C96"/>
        </w:tc>
        <w:tc>
          <w:tcPr>
            <w:tcW w:w="1849" w:type="dxa"/>
            <w:vMerge w:val="restart"/>
          </w:tcPr>
          <w:p w14:paraId="0CB66B27" w14:textId="44C29BA9" w:rsidR="003C60AA" w:rsidRPr="00440CF9" w:rsidRDefault="003C60AA" w:rsidP="000C45F9">
            <w:r w:rsidRPr="00440CF9">
              <w:t xml:space="preserve">Likes cuddles and being held – for example, calms </w:t>
            </w:r>
            <w:proofErr w:type="gramStart"/>
            <w:r w:rsidRPr="00440CF9">
              <w:t>snuggles</w:t>
            </w:r>
            <w:proofErr w:type="gramEnd"/>
            <w:r w:rsidRPr="00440CF9">
              <w:t xml:space="preserve"> in, smiles, gazes at carer's face and strokes carer's skin</w:t>
            </w:r>
          </w:p>
        </w:tc>
        <w:tc>
          <w:tcPr>
            <w:tcW w:w="1646" w:type="dxa"/>
          </w:tcPr>
          <w:p w14:paraId="4D397D86" w14:textId="37713EDC" w:rsidR="003C60AA" w:rsidRPr="00440CF9" w:rsidRDefault="003C60AA" w:rsidP="008B7C96">
            <w:r>
              <w:t>Shows pleasure at return of familiar carer</w:t>
            </w:r>
          </w:p>
        </w:tc>
        <w:tc>
          <w:tcPr>
            <w:tcW w:w="1714" w:type="dxa"/>
            <w:vMerge w:val="restart"/>
          </w:tcPr>
          <w:p w14:paraId="31916D06" w14:textId="2C82F781" w:rsidR="003C60AA" w:rsidRPr="003C60AA" w:rsidRDefault="003C60AA" w:rsidP="000C45F9">
            <w:r w:rsidRPr="003C60AA">
              <w:t>Is becoming aware of self as they imitate sounds and expressions that are mirrored back to them by close adults. (B-5)</w:t>
            </w:r>
          </w:p>
        </w:tc>
        <w:tc>
          <w:tcPr>
            <w:tcW w:w="1325" w:type="dxa"/>
            <w:vMerge w:val="restart"/>
          </w:tcPr>
          <w:p w14:paraId="07F2B27C" w14:textId="0A28A75A" w:rsidR="003C60AA" w:rsidRPr="00440CF9" w:rsidRDefault="003C60AA" w:rsidP="000C45F9"/>
        </w:tc>
      </w:tr>
      <w:tr w:rsidR="1667ACE1" w14:paraId="635BDFFA" w14:textId="77777777" w:rsidTr="00EA05ED">
        <w:trPr>
          <w:trHeight w:val="136"/>
        </w:trPr>
        <w:tc>
          <w:tcPr>
            <w:tcW w:w="1087" w:type="dxa"/>
            <w:vMerge/>
          </w:tcPr>
          <w:p w14:paraId="5F48FA09" w14:textId="77777777" w:rsidR="00CF35CB" w:rsidRDefault="00CF35CB"/>
        </w:tc>
        <w:tc>
          <w:tcPr>
            <w:tcW w:w="1591" w:type="dxa"/>
            <w:vMerge/>
          </w:tcPr>
          <w:p w14:paraId="662637E3" w14:textId="77777777" w:rsidR="00CF35CB" w:rsidRDefault="00CF35CB"/>
        </w:tc>
        <w:tc>
          <w:tcPr>
            <w:tcW w:w="1704" w:type="dxa"/>
            <w:vMerge/>
          </w:tcPr>
          <w:p w14:paraId="24B2A92D" w14:textId="77777777" w:rsidR="00CF35CB" w:rsidRDefault="00CF35CB"/>
        </w:tc>
        <w:tc>
          <w:tcPr>
            <w:tcW w:w="1849" w:type="dxa"/>
            <w:vMerge/>
          </w:tcPr>
          <w:p w14:paraId="25EE40F4" w14:textId="77777777" w:rsidR="00CF35CB" w:rsidRDefault="00CF35CB"/>
        </w:tc>
        <w:tc>
          <w:tcPr>
            <w:tcW w:w="1646" w:type="dxa"/>
          </w:tcPr>
          <w:p w14:paraId="2A4BDE8E" w14:textId="7B4E54FF" w:rsidR="1667ACE1" w:rsidRDefault="2B829990" w:rsidP="11D93EC9">
            <w:r>
              <w:t>E         S         I</w:t>
            </w:r>
          </w:p>
        </w:tc>
        <w:tc>
          <w:tcPr>
            <w:tcW w:w="1714" w:type="dxa"/>
            <w:vMerge/>
          </w:tcPr>
          <w:p w14:paraId="63490B71" w14:textId="77777777" w:rsidR="00CF35CB" w:rsidRDefault="00CF35CB"/>
        </w:tc>
        <w:tc>
          <w:tcPr>
            <w:tcW w:w="1325" w:type="dxa"/>
            <w:vMerge/>
          </w:tcPr>
          <w:p w14:paraId="5DF2858F" w14:textId="77777777" w:rsidR="00CF35CB" w:rsidRDefault="00CF35CB"/>
        </w:tc>
      </w:tr>
      <w:tr w:rsidR="003C60AA" w:rsidRPr="008B7C96" w14:paraId="2A184168" w14:textId="77777777" w:rsidTr="00EA05ED">
        <w:trPr>
          <w:trHeight w:val="2688"/>
        </w:trPr>
        <w:tc>
          <w:tcPr>
            <w:tcW w:w="1087" w:type="dxa"/>
            <w:vMerge/>
          </w:tcPr>
          <w:p w14:paraId="507B7724" w14:textId="77777777" w:rsidR="003C60AA" w:rsidRPr="00440CF9" w:rsidRDefault="003C60AA" w:rsidP="000C45F9"/>
        </w:tc>
        <w:tc>
          <w:tcPr>
            <w:tcW w:w="1591" w:type="dxa"/>
            <w:vMerge/>
          </w:tcPr>
          <w:p w14:paraId="2B968A07" w14:textId="77777777" w:rsidR="003C60AA" w:rsidRPr="00440CF9" w:rsidRDefault="003C60AA" w:rsidP="000C45F9"/>
        </w:tc>
        <w:tc>
          <w:tcPr>
            <w:tcW w:w="1704" w:type="dxa"/>
            <w:vMerge/>
          </w:tcPr>
          <w:p w14:paraId="493A023D" w14:textId="77777777" w:rsidR="003C60AA" w:rsidRPr="00440CF9" w:rsidRDefault="003C60AA" w:rsidP="000C45F9"/>
        </w:tc>
        <w:tc>
          <w:tcPr>
            <w:tcW w:w="1849" w:type="dxa"/>
            <w:vMerge/>
          </w:tcPr>
          <w:p w14:paraId="5174B3E1" w14:textId="77777777" w:rsidR="003C60AA" w:rsidRPr="00440CF9" w:rsidRDefault="003C60AA" w:rsidP="000C45F9"/>
        </w:tc>
        <w:tc>
          <w:tcPr>
            <w:tcW w:w="1646" w:type="dxa"/>
          </w:tcPr>
          <w:p w14:paraId="4FE0362B" w14:textId="77777777" w:rsidR="003C60AA" w:rsidRPr="003C60AA" w:rsidRDefault="003C60AA" w:rsidP="008B7C96">
            <w:pPr>
              <w:rPr>
                <w:sz w:val="22"/>
                <w:szCs w:val="22"/>
              </w:rPr>
            </w:pPr>
            <w:r w:rsidRPr="003C60AA">
              <w:rPr>
                <w:sz w:val="22"/>
                <w:szCs w:val="22"/>
              </w:rPr>
              <w:t xml:space="preserve">Reacts emotionally to other people’s emotions; smiling when smiled at and becoming distressed if they hear another child crying or see a blank unresponsive face. </w:t>
            </w:r>
          </w:p>
          <w:p w14:paraId="052590CA" w14:textId="678AEA48" w:rsidR="003C60AA" w:rsidRPr="00440CF9" w:rsidRDefault="003C60AA" w:rsidP="008B7C96">
            <w:r w:rsidRPr="003C60AA">
              <w:rPr>
                <w:sz w:val="22"/>
                <w:szCs w:val="22"/>
                <w:lang w:val="en-CA"/>
              </w:rPr>
              <w:t>[</w:t>
            </w:r>
            <w:r w:rsidRPr="003C60AA">
              <w:rPr>
                <w:sz w:val="22"/>
                <w:szCs w:val="22"/>
              </w:rPr>
              <w:t>B-5]</w:t>
            </w:r>
          </w:p>
        </w:tc>
        <w:tc>
          <w:tcPr>
            <w:tcW w:w="1714" w:type="dxa"/>
            <w:vMerge/>
          </w:tcPr>
          <w:p w14:paraId="0D3044E4" w14:textId="77777777" w:rsidR="003C60AA" w:rsidRPr="00440CF9" w:rsidRDefault="003C60AA" w:rsidP="000C45F9"/>
        </w:tc>
        <w:tc>
          <w:tcPr>
            <w:tcW w:w="1325" w:type="dxa"/>
            <w:vMerge/>
          </w:tcPr>
          <w:p w14:paraId="0FCF9874" w14:textId="77777777" w:rsidR="003C60AA" w:rsidRPr="00440CF9" w:rsidRDefault="003C60AA" w:rsidP="000C45F9"/>
        </w:tc>
      </w:tr>
      <w:tr w:rsidR="003C60AA" w:rsidRPr="008B7C96" w14:paraId="5BE98E03" w14:textId="77777777" w:rsidTr="00EA05ED">
        <w:tc>
          <w:tcPr>
            <w:tcW w:w="1087" w:type="dxa"/>
            <w:vMerge/>
          </w:tcPr>
          <w:p w14:paraId="5A6FF476" w14:textId="77777777" w:rsidR="003C60AA" w:rsidRPr="00440CF9" w:rsidRDefault="003C60AA" w:rsidP="000C45F9"/>
        </w:tc>
        <w:tc>
          <w:tcPr>
            <w:tcW w:w="1591" w:type="dxa"/>
          </w:tcPr>
          <w:p w14:paraId="140247FC" w14:textId="30C79B91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36903E5A" w14:textId="74A7C89D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56B4D830" w14:textId="63C81F0D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72D68CF1" w14:textId="0F5C24D8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2BE9DBC9" w14:textId="5CFE3441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45A16697" w14:textId="32A72803" w:rsidR="003C60AA" w:rsidRPr="00440CF9" w:rsidRDefault="003C60AA" w:rsidP="000C45F9"/>
        </w:tc>
      </w:tr>
      <w:tr w:rsidR="003C60AA" w:rsidRPr="008B7C96" w14:paraId="01DA6F0A" w14:textId="77777777" w:rsidTr="00EA05ED">
        <w:trPr>
          <w:trHeight w:val="2370"/>
        </w:trPr>
        <w:tc>
          <w:tcPr>
            <w:tcW w:w="1087" w:type="dxa"/>
            <w:vMerge w:val="restart"/>
          </w:tcPr>
          <w:p w14:paraId="51B5E0E8" w14:textId="2D3C2631" w:rsidR="003C60AA" w:rsidRPr="00440CF9" w:rsidRDefault="003C60AA" w:rsidP="000C45F9">
            <w:r w:rsidRPr="00440CF9">
              <w:t>Step 4</w:t>
            </w:r>
          </w:p>
        </w:tc>
        <w:tc>
          <w:tcPr>
            <w:tcW w:w="1591" w:type="dxa"/>
          </w:tcPr>
          <w:p w14:paraId="0D61F98E" w14:textId="13769DB7" w:rsidR="003C60AA" w:rsidRPr="00440CF9" w:rsidRDefault="003C60AA" w:rsidP="008B7C96">
            <w:r w:rsidRPr="00440CF9">
              <w:t xml:space="preserve">Takes turns in interactions with others; quietens when </w:t>
            </w:r>
            <w:r w:rsidR="0093374A" w:rsidRPr="00440CF9">
              <w:t>another</w:t>
            </w:r>
            <w:r w:rsidRPr="00440CF9">
              <w:t xml:space="preserve"> person speaks</w:t>
            </w:r>
          </w:p>
        </w:tc>
        <w:tc>
          <w:tcPr>
            <w:tcW w:w="1704" w:type="dxa"/>
            <w:vMerge w:val="restart"/>
          </w:tcPr>
          <w:p w14:paraId="02AF662D" w14:textId="6DE148B6" w:rsidR="003C60AA" w:rsidRPr="00440CF9" w:rsidRDefault="003C60AA" w:rsidP="000C45F9">
            <w:r w:rsidRPr="00440CF9">
              <w:t xml:space="preserve">Lifts arms in anticipation of being </w:t>
            </w:r>
            <w:r w:rsidR="0093374A" w:rsidRPr="00440CF9">
              <w:t>lifted</w:t>
            </w:r>
          </w:p>
        </w:tc>
        <w:tc>
          <w:tcPr>
            <w:tcW w:w="1849" w:type="dxa"/>
            <w:vMerge w:val="restart"/>
          </w:tcPr>
          <w:p w14:paraId="1DEF788F" w14:textId="57618D3F" w:rsidR="003C60AA" w:rsidRPr="00440CF9" w:rsidRDefault="003C60AA" w:rsidP="000C45F9">
            <w:r w:rsidRPr="00440CF9">
              <w:t>Uses voice or gesture to refuse- for example by pushing object away, shaking head</w:t>
            </w:r>
          </w:p>
        </w:tc>
        <w:tc>
          <w:tcPr>
            <w:tcW w:w="1646" w:type="dxa"/>
            <w:vMerge w:val="restart"/>
          </w:tcPr>
          <w:p w14:paraId="1C80C316" w14:textId="77777777" w:rsidR="003C60AA" w:rsidRPr="00440CF9" w:rsidRDefault="003C60AA" w:rsidP="008B7C96">
            <w:r w:rsidRPr="00440CF9">
              <w:t>Displays attachment behaviours such as wanting</w:t>
            </w:r>
          </w:p>
          <w:p w14:paraId="12C8DF77" w14:textId="5D175D5D" w:rsidR="003C60AA" w:rsidRPr="00440CF9" w:rsidRDefault="003C60AA" w:rsidP="008B7C96">
            <w:r w:rsidRPr="00440CF9">
              <w:t xml:space="preserve">to stay near to their close carers, checking </w:t>
            </w:r>
            <w:proofErr w:type="gramStart"/>
            <w:r w:rsidR="00C0005E">
              <w:t>where</w:t>
            </w:r>
            <w:proofErr w:type="gramEnd"/>
          </w:p>
          <w:p w14:paraId="06F0BFE0" w14:textId="3F3192C0" w:rsidR="003C60AA" w:rsidRPr="00440CF9" w:rsidRDefault="003C60AA" w:rsidP="008B7C96">
            <w:r w:rsidRPr="00440CF9">
              <w:t>they are and protesting when separated. [B-5]</w:t>
            </w:r>
          </w:p>
        </w:tc>
        <w:tc>
          <w:tcPr>
            <w:tcW w:w="1714" w:type="dxa"/>
            <w:vMerge w:val="restart"/>
          </w:tcPr>
          <w:p w14:paraId="5CFDA826" w14:textId="24DB874E" w:rsidR="003C60AA" w:rsidRPr="00440CF9" w:rsidRDefault="003C60AA" w:rsidP="000C45F9">
            <w:r w:rsidRPr="00440CF9">
              <w:t>Smiles at image of self in mirror; shows a developing understanding and awareness of themselves</w:t>
            </w:r>
          </w:p>
        </w:tc>
        <w:tc>
          <w:tcPr>
            <w:tcW w:w="1325" w:type="dxa"/>
            <w:vMerge w:val="restart"/>
          </w:tcPr>
          <w:p w14:paraId="00C788DE" w14:textId="1DFAC870" w:rsidR="003C60AA" w:rsidRPr="00440CF9" w:rsidRDefault="003C60AA" w:rsidP="000C45F9"/>
        </w:tc>
      </w:tr>
      <w:tr w:rsidR="003C60AA" w:rsidRPr="008B7C96" w14:paraId="52B6A359" w14:textId="77777777" w:rsidTr="00EA05ED">
        <w:trPr>
          <w:trHeight w:val="255"/>
        </w:trPr>
        <w:tc>
          <w:tcPr>
            <w:tcW w:w="1087" w:type="dxa"/>
            <w:vMerge/>
          </w:tcPr>
          <w:p w14:paraId="7A954BA5" w14:textId="77777777" w:rsidR="003C60AA" w:rsidRPr="00440CF9" w:rsidRDefault="003C60AA" w:rsidP="000C45F9"/>
        </w:tc>
        <w:tc>
          <w:tcPr>
            <w:tcW w:w="1591" w:type="dxa"/>
          </w:tcPr>
          <w:p w14:paraId="4C83E1FE" w14:textId="3B1C7C12" w:rsidR="003C60AA" w:rsidRPr="00440CF9" w:rsidRDefault="003C60AA" w:rsidP="008B7C96">
            <w:r w:rsidRPr="00440CF9">
              <w:t>E         S         I</w:t>
            </w:r>
          </w:p>
        </w:tc>
        <w:tc>
          <w:tcPr>
            <w:tcW w:w="1704" w:type="dxa"/>
            <w:vMerge/>
          </w:tcPr>
          <w:p w14:paraId="7A819A39" w14:textId="77777777" w:rsidR="003C60AA" w:rsidRPr="00440CF9" w:rsidRDefault="003C60AA" w:rsidP="000C45F9"/>
        </w:tc>
        <w:tc>
          <w:tcPr>
            <w:tcW w:w="1849" w:type="dxa"/>
            <w:vMerge/>
          </w:tcPr>
          <w:p w14:paraId="59066B73" w14:textId="77777777" w:rsidR="003C60AA" w:rsidRPr="00440CF9" w:rsidRDefault="003C60AA" w:rsidP="000C45F9"/>
        </w:tc>
        <w:tc>
          <w:tcPr>
            <w:tcW w:w="1646" w:type="dxa"/>
            <w:vMerge/>
          </w:tcPr>
          <w:p w14:paraId="66550699" w14:textId="77777777" w:rsidR="003C60AA" w:rsidRPr="00440CF9" w:rsidRDefault="003C60AA" w:rsidP="008B7C96"/>
        </w:tc>
        <w:tc>
          <w:tcPr>
            <w:tcW w:w="1714" w:type="dxa"/>
            <w:vMerge/>
          </w:tcPr>
          <w:p w14:paraId="66EB0408" w14:textId="77777777" w:rsidR="003C60AA" w:rsidRPr="00440CF9" w:rsidRDefault="003C60AA" w:rsidP="000C45F9"/>
        </w:tc>
        <w:tc>
          <w:tcPr>
            <w:tcW w:w="1325" w:type="dxa"/>
            <w:vMerge/>
          </w:tcPr>
          <w:p w14:paraId="610688B0" w14:textId="37A0D514" w:rsidR="003C60AA" w:rsidRPr="00440CF9" w:rsidRDefault="003C60AA" w:rsidP="000C45F9"/>
        </w:tc>
      </w:tr>
      <w:tr w:rsidR="003C60AA" w:rsidRPr="008B7C96" w14:paraId="3EE30D84" w14:textId="77777777" w:rsidTr="00EA05ED">
        <w:trPr>
          <w:trHeight w:val="1428"/>
        </w:trPr>
        <w:tc>
          <w:tcPr>
            <w:tcW w:w="1087" w:type="dxa"/>
            <w:vMerge/>
          </w:tcPr>
          <w:p w14:paraId="21028A25" w14:textId="77777777" w:rsidR="003C60AA" w:rsidRPr="00440CF9" w:rsidRDefault="003C60AA" w:rsidP="000C45F9"/>
        </w:tc>
        <w:tc>
          <w:tcPr>
            <w:tcW w:w="1591" w:type="dxa"/>
          </w:tcPr>
          <w:p w14:paraId="797A6449" w14:textId="2EDA5E14" w:rsidR="003C60AA" w:rsidRPr="00440CF9" w:rsidRDefault="003C60AA" w:rsidP="000C45F9">
            <w:r w:rsidRPr="00440CF9">
              <w:t>Makes own sounds when talked to especially when a smiling face is used by parent</w:t>
            </w:r>
          </w:p>
        </w:tc>
        <w:tc>
          <w:tcPr>
            <w:tcW w:w="1704" w:type="dxa"/>
            <w:vMerge/>
          </w:tcPr>
          <w:p w14:paraId="67664339" w14:textId="77777777" w:rsidR="003C60AA" w:rsidRPr="00440CF9" w:rsidRDefault="003C60AA" w:rsidP="000C45F9"/>
        </w:tc>
        <w:tc>
          <w:tcPr>
            <w:tcW w:w="1849" w:type="dxa"/>
            <w:vMerge/>
          </w:tcPr>
          <w:p w14:paraId="592DC18A" w14:textId="77777777" w:rsidR="003C60AA" w:rsidRPr="00440CF9" w:rsidRDefault="003C60AA" w:rsidP="000C45F9"/>
        </w:tc>
        <w:tc>
          <w:tcPr>
            <w:tcW w:w="1646" w:type="dxa"/>
            <w:vMerge/>
          </w:tcPr>
          <w:p w14:paraId="4B66B12F" w14:textId="77777777" w:rsidR="003C60AA" w:rsidRPr="00440CF9" w:rsidRDefault="003C60AA" w:rsidP="000C45F9"/>
        </w:tc>
        <w:tc>
          <w:tcPr>
            <w:tcW w:w="1714" w:type="dxa"/>
            <w:vMerge/>
          </w:tcPr>
          <w:p w14:paraId="3DA8410D" w14:textId="77777777" w:rsidR="003C60AA" w:rsidRPr="00440CF9" w:rsidRDefault="003C60AA" w:rsidP="000C45F9"/>
        </w:tc>
        <w:tc>
          <w:tcPr>
            <w:tcW w:w="1325" w:type="dxa"/>
            <w:vMerge/>
          </w:tcPr>
          <w:p w14:paraId="7AD4558D" w14:textId="06E4FE8D" w:rsidR="003C60AA" w:rsidRPr="00440CF9" w:rsidRDefault="003C60AA" w:rsidP="000C45F9"/>
        </w:tc>
      </w:tr>
      <w:tr w:rsidR="003C60AA" w:rsidRPr="008B7C96" w14:paraId="76B2BB90" w14:textId="77777777" w:rsidTr="00EA05ED">
        <w:tc>
          <w:tcPr>
            <w:tcW w:w="1087" w:type="dxa"/>
            <w:vMerge/>
          </w:tcPr>
          <w:p w14:paraId="36A21AA5" w14:textId="77777777" w:rsidR="003C60AA" w:rsidRPr="00440CF9" w:rsidRDefault="003C60AA" w:rsidP="000C45F9"/>
        </w:tc>
        <w:tc>
          <w:tcPr>
            <w:tcW w:w="1591" w:type="dxa"/>
          </w:tcPr>
          <w:p w14:paraId="03E4F945" w14:textId="6D131923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023B90EE" w14:textId="10B8580B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4233AB2A" w14:textId="0B164915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533A46A5" w14:textId="70FE6F1C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7DB5175B" w14:textId="6BF9861F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274E0216" w14:textId="4963DD25" w:rsidR="003C60AA" w:rsidRPr="00440CF9" w:rsidRDefault="003C60AA" w:rsidP="000C45F9"/>
        </w:tc>
      </w:tr>
      <w:tr w:rsidR="0088273B" w:rsidRPr="008B7C96" w14:paraId="2C2D8FBE" w14:textId="77777777" w:rsidTr="00EA05ED">
        <w:trPr>
          <w:trHeight w:val="3315"/>
        </w:trPr>
        <w:tc>
          <w:tcPr>
            <w:tcW w:w="1087" w:type="dxa"/>
            <w:vMerge w:val="restart"/>
          </w:tcPr>
          <w:p w14:paraId="33E28390" w14:textId="2A4A78E0" w:rsidR="0088273B" w:rsidRPr="00440CF9" w:rsidRDefault="0088273B" w:rsidP="0088273B">
            <w:r w:rsidRPr="00440CF9">
              <w:lastRenderedPageBreak/>
              <w:t xml:space="preserve">Step 5 </w:t>
            </w:r>
          </w:p>
        </w:tc>
        <w:tc>
          <w:tcPr>
            <w:tcW w:w="1591" w:type="dxa"/>
          </w:tcPr>
          <w:p w14:paraId="3263724B" w14:textId="77777777" w:rsidR="0088273B" w:rsidRPr="00440CF9" w:rsidRDefault="0088273B" w:rsidP="0088273B">
            <w:r w:rsidRPr="00440CF9">
              <w:t xml:space="preserve">Seeks to gain attention in a variety of ways, drawing others into social interaction </w:t>
            </w:r>
          </w:p>
          <w:p w14:paraId="3A35D2CB" w14:textId="3B8E49C6" w:rsidR="0088273B" w:rsidRPr="00440CF9" w:rsidRDefault="0088273B" w:rsidP="0088273B"/>
        </w:tc>
        <w:tc>
          <w:tcPr>
            <w:tcW w:w="1704" w:type="dxa"/>
          </w:tcPr>
          <w:p w14:paraId="3DE48BD7" w14:textId="122D23A8" w:rsidR="0088273B" w:rsidRPr="00440CF9" w:rsidRDefault="0088273B" w:rsidP="0088273B"/>
        </w:tc>
        <w:tc>
          <w:tcPr>
            <w:tcW w:w="1849" w:type="dxa"/>
          </w:tcPr>
          <w:p w14:paraId="03D585A2" w14:textId="1FA5325D" w:rsidR="0088273B" w:rsidRPr="00440CF9" w:rsidRDefault="0088273B" w:rsidP="0088273B">
            <w:r w:rsidRPr="00440CF9">
              <w:t>Likes to be close to adult and may cry and try to follow (by looking, reaching or crawling) when familiar adult leaves the room.</w:t>
            </w:r>
          </w:p>
        </w:tc>
        <w:tc>
          <w:tcPr>
            <w:tcW w:w="1646" w:type="dxa"/>
          </w:tcPr>
          <w:p w14:paraId="3174591E" w14:textId="353BD4D2" w:rsidR="0088273B" w:rsidRPr="00440CF9" w:rsidRDefault="0088273B" w:rsidP="0088273B">
            <w:r w:rsidRPr="00440CF9">
              <w:t>Sits quietly to have a cuddle or snuggled in your lap for a few minutes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7CDD7581" w14:textId="780469B7" w:rsidR="0088273B" w:rsidRPr="00440CF9" w:rsidRDefault="0088273B" w:rsidP="0088273B">
            <w:r w:rsidRPr="00440CF9">
              <w:t>Is wary of strangers</w:t>
            </w:r>
          </w:p>
          <w:p w14:paraId="578B8F64" w14:textId="31C30743" w:rsidR="0088273B" w:rsidRPr="00440CF9" w:rsidRDefault="0088273B" w:rsidP="0088273B"/>
        </w:tc>
        <w:tc>
          <w:tcPr>
            <w:tcW w:w="1325" w:type="dxa"/>
          </w:tcPr>
          <w:p w14:paraId="5717192C" w14:textId="3B839FC6" w:rsidR="0088273B" w:rsidRPr="00440CF9" w:rsidRDefault="0088273B" w:rsidP="0088273B">
            <w:r w:rsidRPr="00440CF9">
              <w:t xml:space="preserve">Enjoys finding their nose, eyes or tummy as part of a naming game </w:t>
            </w:r>
          </w:p>
        </w:tc>
      </w:tr>
      <w:tr w:rsidR="0088273B" w:rsidRPr="008B7C96" w14:paraId="1FA31C5D" w14:textId="77777777" w:rsidTr="00EA05ED">
        <w:tc>
          <w:tcPr>
            <w:tcW w:w="1087" w:type="dxa"/>
            <w:vMerge/>
          </w:tcPr>
          <w:p w14:paraId="457BDB5B" w14:textId="77777777" w:rsidR="0088273B" w:rsidRPr="00440CF9" w:rsidRDefault="0088273B" w:rsidP="0088273B"/>
        </w:tc>
        <w:tc>
          <w:tcPr>
            <w:tcW w:w="1591" w:type="dxa"/>
          </w:tcPr>
          <w:p w14:paraId="3B9B10FE" w14:textId="07B8837B" w:rsidR="0088273B" w:rsidRPr="00440CF9" w:rsidRDefault="00EA05ED" w:rsidP="0088273B">
            <w:r w:rsidRPr="00EA05ED">
              <w:t>E         S         I</w:t>
            </w:r>
          </w:p>
        </w:tc>
        <w:tc>
          <w:tcPr>
            <w:tcW w:w="1704" w:type="dxa"/>
          </w:tcPr>
          <w:p w14:paraId="46E7BF6F" w14:textId="04F76A3D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43A7D306" w14:textId="22B35F08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185774E2" w14:textId="56518A93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6E2BC48F" w14:textId="113E0CFC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2020A693" w14:textId="097CC61D" w:rsidR="0088273B" w:rsidRPr="00440CF9" w:rsidRDefault="0088273B" w:rsidP="0088273B">
            <w:r>
              <w:t xml:space="preserve">E   </w:t>
            </w:r>
            <w:r w:rsidR="71FF5E5F">
              <w:t xml:space="preserve"> </w:t>
            </w:r>
            <w:r>
              <w:t xml:space="preserve">  S        I</w:t>
            </w:r>
          </w:p>
        </w:tc>
      </w:tr>
      <w:tr w:rsidR="0088273B" w:rsidRPr="008B7C96" w14:paraId="4259FB12" w14:textId="77777777" w:rsidTr="00EA05ED">
        <w:tc>
          <w:tcPr>
            <w:tcW w:w="1087" w:type="dxa"/>
            <w:vMerge/>
          </w:tcPr>
          <w:p w14:paraId="18C38D75" w14:textId="77777777" w:rsidR="0088273B" w:rsidRPr="00440CF9" w:rsidRDefault="0088273B" w:rsidP="0088273B"/>
        </w:tc>
        <w:tc>
          <w:tcPr>
            <w:tcW w:w="1591" w:type="dxa"/>
          </w:tcPr>
          <w:p w14:paraId="21168F22" w14:textId="43293933" w:rsidR="0088273B" w:rsidRPr="00440CF9" w:rsidRDefault="0088273B" w:rsidP="0088273B">
            <w:r w:rsidRPr="00440CF9">
              <w:t>Builds relationships with special people- e.g., by showing affection or holding your attention by vocalising.</w:t>
            </w:r>
          </w:p>
        </w:tc>
        <w:tc>
          <w:tcPr>
            <w:tcW w:w="1704" w:type="dxa"/>
          </w:tcPr>
          <w:p w14:paraId="797DC5B8" w14:textId="0D2CB3B4" w:rsidR="0088273B" w:rsidRPr="00440CF9" w:rsidRDefault="0088273B" w:rsidP="0088273B">
            <w:r w:rsidRPr="00440CF9">
              <w:t>Shares interest and attention by looking to where the adult is looking, pointing and using their gaze to direct the adult’s attention to something. [B-5]</w:t>
            </w:r>
          </w:p>
        </w:tc>
        <w:tc>
          <w:tcPr>
            <w:tcW w:w="1849" w:type="dxa"/>
          </w:tcPr>
          <w:p w14:paraId="691710CA" w14:textId="77777777" w:rsidR="0088273B" w:rsidRPr="00440CF9" w:rsidRDefault="0088273B" w:rsidP="0088273B"/>
        </w:tc>
        <w:tc>
          <w:tcPr>
            <w:tcW w:w="1646" w:type="dxa"/>
          </w:tcPr>
          <w:p w14:paraId="34EBF36B" w14:textId="77777777" w:rsidR="0088273B" w:rsidRPr="00440CF9" w:rsidRDefault="0088273B" w:rsidP="0088273B"/>
        </w:tc>
        <w:tc>
          <w:tcPr>
            <w:tcW w:w="1714" w:type="dxa"/>
          </w:tcPr>
          <w:p w14:paraId="5AE62823" w14:textId="471119B0" w:rsidR="0088273B" w:rsidRPr="00440CF9" w:rsidRDefault="0088273B" w:rsidP="0088273B">
            <w:r w:rsidRPr="00440CF9">
              <w:t xml:space="preserve">Shows interest in the activities of others and responds differently to children and adults e.g. may be more interested in watching children than </w:t>
            </w:r>
            <w:r w:rsidR="00EA05ED" w:rsidRPr="00440CF9">
              <w:t>adults</w:t>
            </w:r>
            <w:r w:rsidRPr="00440CF9">
              <w:t>, or more attentive when children they talk to them</w:t>
            </w:r>
          </w:p>
        </w:tc>
        <w:tc>
          <w:tcPr>
            <w:tcW w:w="1325" w:type="dxa"/>
          </w:tcPr>
          <w:p w14:paraId="4A9E9F81" w14:textId="4E7356B8" w:rsidR="0088273B" w:rsidRPr="00440CF9" w:rsidRDefault="0088273B" w:rsidP="0088273B">
            <w:r w:rsidRPr="00440CF9">
              <w:t>Points to draw other people's attention to things of interest.</w:t>
            </w:r>
          </w:p>
        </w:tc>
      </w:tr>
      <w:tr w:rsidR="0088273B" w:rsidRPr="008B7C96" w14:paraId="2C3BA9B6" w14:textId="77777777" w:rsidTr="00EA05ED">
        <w:tc>
          <w:tcPr>
            <w:tcW w:w="1087" w:type="dxa"/>
            <w:vMerge/>
          </w:tcPr>
          <w:p w14:paraId="698E6DEA" w14:textId="77777777" w:rsidR="0088273B" w:rsidRPr="00440CF9" w:rsidRDefault="0088273B" w:rsidP="0088273B"/>
        </w:tc>
        <w:tc>
          <w:tcPr>
            <w:tcW w:w="1591" w:type="dxa"/>
          </w:tcPr>
          <w:p w14:paraId="181B9BC0" w14:textId="4F89A494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7632E43F" w14:textId="6E7BB3BB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196B3A61" w14:textId="1AAAF15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41AB4785" w14:textId="2AF9595E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62E3A091" w14:textId="3AE63EEB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5193C00E" w14:textId="587446DC" w:rsidR="0088273B" w:rsidRPr="00440CF9" w:rsidRDefault="0088273B" w:rsidP="0088273B">
            <w:r w:rsidRPr="00440CF9">
              <w:t>E       S        I</w:t>
            </w:r>
          </w:p>
        </w:tc>
      </w:tr>
    </w:tbl>
    <w:p w14:paraId="104EC62B" w14:textId="6E9889BB" w:rsidR="000538E6" w:rsidRDefault="000538E6"/>
    <w:p w14:paraId="6CE8C3A4" w14:textId="77777777" w:rsidR="000538E6" w:rsidRDefault="000538E6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377"/>
        <w:gridCol w:w="1484"/>
        <w:gridCol w:w="1704"/>
        <w:gridCol w:w="1849"/>
        <w:gridCol w:w="1636"/>
        <w:gridCol w:w="1448"/>
        <w:gridCol w:w="1418"/>
      </w:tblGrid>
      <w:tr w:rsidR="00D04640" w:rsidRPr="008B7C96" w14:paraId="78737777" w14:textId="77777777" w:rsidTr="00E36411">
        <w:trPr>
          <w:trHeight w:val="323"/>
        </w:trPr>
        <w:tc>
          <w:tcPr>
            <w:tcW w:w="1377" w:type="dxa"/>
            <w:vMerge w:val="restart"/>
          </w:tcPr>
          <w:p w14:paraId="35D0996D" w14:textId="48418897" w:rsidR="00D04640" w:rsidRPr="00440CF9" w:rsidRDefault="00D04640" w:rsidP="0088273B">
            <w:r w:rsidRPr="00440CF9">
              <w:lastRenderedPageBreak/>
              <w:t>Step 6</w:t>
            </w:r>
          </w:p>
        </w:tc>
        <w:tc>
          <w:tcPr>
            <w:tcW w:w="1484" w:type="dxa"/>
            <w:vMerge w:val="restart"/>
          </w:tcPr>
          <w:p w14:paraId="3840996E" w14:textId="77777777" w:rsidR="00D04640" w:rsidRPr="00440CF9" w:rsidRDefault="00D04640" w:rsidP="0088273B">
            <w:r w:rsidRPr="00440CF9">
              <w:t>Engages another person to help achieve a goal,</w:t>
            </w:r>
          </w:p>
          <w:p w14:paraId="2F49F292" w14:textId="214AD8E5" w:rsidR="00D04640" w:rsidRPr="00440CF9" w:rsidRDefault="00D04640" w:rsidP="0088273B">
            <w:r w:rsidRPr="00440CF9">
              <w:t>e.g. to get an object out of reach. [B-5]</w:t>
            </w:r>
          </w:p>
          <w:p w14:paraId="42EBA76D" w14:textId="77777777" w:rsidR="00D04640" w:rsidRPr="00440CF9" w:rsidRDefault="00D04640" w:rsidP="0088273B"/>
        </w:tc>
        <w:tc>
          <w:tcPr>
            <w:tcW w:w="1704" w:type="dxa"/>
            <w:vMerge w:val="restart"/>
          </w:tcPr>
          <w:p w14:paraId="6582D903" w14:textId="03FC0B6A" w:rsidR="00D04640" w:rsidRPr="00440CF9" w:rsidRDefault="00D04640" w:rsidP="0088273B">
            <w:r w:rsidRPr="003C60AA">
              <w:t>Draws others into social interaction through calling, crying and babbling, smiling, laughing and moving their bodies and limbs (B-5)</w:t>
            </w:r>
          </w:p>
        </w:tc>
        <w:tc>
          <w:tcPr>
            <w:tcW w:w="1849" w:type="dxa"/>
            <w:vMerge w:val="restart"/>
          </w:tcPr>
          <w:p w14:paraId="67CC2ED0" w14:textId="19B5F329" w:rsidR="00D04640" w:rsidRPr="00440CF9" w:rsidRDefault="00D04640" w:rsidP="0088273B">
            <w:r w:rsidRPr="00440CF9">
              <w:t>Uses familiar adult for emotional 'refuelling' when tired, stressed or frustrated- for example, stops playing to have a cuddle or sits quietly snuggled in on your lap for a few minutes</w:t>
            </w:r>
          </w:p>
        </w:tc>
        <w:tc>
          <w:tcPr>
            <w:tcW w:w="1636" w:type="dxa"/>
          </w:tcPr>
          <w:p w14:paraId="1F2CE2E4" w14:textId="4B7A4283" w:rsidR="00D04640" w:rsidRPr="00440CF9" w:rsidRDefault="00D04640" w:rsidP="0088273B">
            <w:r w:rsidRPr="00440CF9">
              <w:t>Clings to special person and hides face when scared or overwhelmed</w:t>
            </w:r>
          </w:p>
        </w:tc>
        <w:tc>
          <w:tcPr>
            <w:tcW w:w="1448" w:type="dxa"/>
            <w:vMerge w:val="restart"/>
          </w:tcPr>
          <w:p w14:paraId="18090BF0" w14:textId="63A2D35C" w:rsidR="00D04640" w:rsidRPr="00440CF9" w:rsidRDefault="00D04640" w:rsidP="0088273B">
            <w:r w:rsidRPr="00440CF9">
              <w:t>Looks to familiar adult to check if not sure about something- for example, looks at you to check your reaction if a stranger tries to pick them up</w:t>
            </w:r>
          </w:p>
        </w:tc>
        <w:tc>
          <w:tcPr>
            <w:tcW w:w="1418" w:type="dxa"/>
            <w:vMerge w:val="restart"/>
          </w:tcPr>
          <w:p w14:paraId="2E1BB820" w14:textId="77777777" w:rsidR="00D04640" w:rsidRPr="00440CF9" w:rsidRDefault="00D04640" w:rsidP="0088273B"/>
        </w:tc>
      </w:tr>
      <w:tr w:rsidR="00D04640" w:rsidRPr="008B7C96" w14:paraId="0F5E3547" w14:textId="77777777" w:rsidTr="00E36411">
        <w:trPr>
          <w:trHeight w:val="288"/>
        </w:trPr>
        <w:tc>
          <w:tcPr>
            <w:tcW w:w="1377" w:type="dxa"/>
            <w:vMerge/>
          </w:tcPr>
          <w:p w14:paraId="227BB517" w14:textId="77777777" w:rsidR="00D04640" w:rsidRPr="00440CF9" w:rsidRDefault="00D04640" w:rsidP="0088273B"/>
        </w:tc>
        <w:tc>
          <w:tcPr>
            <w:tcW w:w="1484" w:type="dxa"/>
            <w:vMerge/>
          </w:tcPr>
          <w:p w14:paraId="7EDEEFAB" w14:textId="77777777" w:rsidR="00D04640" w:rsidRPr="00440CF9" w:rsidRDefault="00D04640" w:rsidP="0088273B"/>
        </w:tc>
        <w:tc>
          <w:tcPr>
            <w:tcW w:w="1704" w:type="dxa"/>
            <w:vMerge/>
          </w:tcPr>
          <w:p w14:paraId="499D7BCA" w14:textId="77777777" w:rsidR="00D04640" w:rsidRPr="00B233E9" w:rsidRDefault="00D04640" w:rsidP="0088273B">
            <w:pPr>
              <w:rPr>
                <w:color w:val="FF0000"/>
              </w:rPr>
            </w:pPr>
          </w:p>
        </w:tc>
        <w:tc>
          <w:tcPr>
            <w:tcW w:w="1849" w:type="dxa"/>
            <w:vMerge/>
          </w:tcPr>
          <w:p w14:paraId="39A2DA36" w14:textId="77777777" w:rsidR="00D04640" w:rsidRPr="00440CF9" w:rsidRDefault="00D04640" w:rsidP="0088273B"/>
        </w:tc>
        <w:tc>
          <w:tcPr>
            <w:tcW w:w="1636" w:type="dxa"/>
          </w:tcPr>
          <w:p w14:paraId="379A1DB0" w14:textId="7FA5CC59" w:rsidR="00D04640" w:rsidRPr="00440CF9" w:rsidRDefault="00D04640" w:rsidP="0088273B">
            <w:r w:rsidRPr="00440CF9">
              <w:t>E         S         I</w:t>
            </w:r>
          </w:p>
        </w:tc>
        <w:tc>
          <w:tcPr>
            <w:tcW w:w="1448" w:type="dxa"/>
            <w:vMerge/>
          </w:tcPr>
          <w:p w14:paraId="2E71BB23" w14:textId="77777777" w:rsidR="00D04640" w:rsidRPr="00440CF9" w:rsidRDefault="00D04640" w:rsidP="0088273B"/>
        </w:tc>
        <w:tc>
          <w:tcPr>
            <w:tcW w:w="1418" w:type="dxa"/>
            <w:vMerge/>
          </w:tcPr>
          <w:p w14:paraId="5C24EB28" w14:textId="77777777" w:rsidR="00D04640" w:rsidRPr="00440CF9" w:rsidRDefault="00D04640" w:rsidP="0088273B"/>
        </w:tc>
      </w:tr>
      <w:tr w:rsidR="00D04640" w:rsidRPr="008B7C96" w14:paraId="631D4482" w14:textId="77777777" w:rsidTr="00E36411">
        <w:trPr>
          <w:trHeight w:val="2377"/>
        </w:trPr>
        <w:tc>
          <w:tcPr>
            <w:tcW w:w="1377" w:type="dxa"/>
            <w:vMerge/>
          </w:tcPr>
          <w:p w14:paraId="788AB534" w14:textId="77777777" w:rsidR="00D04640" w:rsidRPr="008B7C96" w:rsidRDefault="00D04640" w:rsidP="0088273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C568618" w14:textId="77777777" w:rsidR="00D04640" w:rsidRPr="00440CF9" w:rsidRDefault="00D04640" w:rsidP="0088273B"/>
        </w:tc>
        <w:tc>
          <w:tcPr>
            <w:tcW w:w="1704" w:type="dxa"/>
            <w:vMerge/>
          </w:tcPr>
          <w:p w14:paraId="1E6350D0" w14:textId="77777777" w:rsidR="00D04640" w:rsidRPr="00440CF9" w:rsidRDefault="00D04640" w:rsidP="0088273B"/>
        </w:tc>
        <w:tc>
          <w:tcPr>
            <w:tcW w:w="1849" w:type="dxa"/>
            <w:vMerge/>
          </w:tcPr>
          <w:p w14:paraId="63200C69" w14:textId="77777777" w:rsidR="00D04640" w:rsidRPr="00440CF9" w:rsidRDefault="00D04640" w:rsidP="0088273B"/>
        </w:tc>
        <w:tc>
          <w:tcPr>
            <w:tcW w:w="1636" w:type="dxa"/>
          </w:tcPr>
          <w:p w14:paraId="5F88F19B" w14:textId="778D15F5" w:rsidR="00D04640" w:rsidRPr="00440CF9" w:rsidRDefault="00D04640" w:rsidP="0088273B">
            <w:r w:rsidRPr="00440CF9">
              <w:t>Gets distressed and anxious if left somewhere without their familiar adult.</w:t>
            </w:r>
          </w:p>
        </w:tc>
        <w:tc>
          <w:tcPr>
            <w:tcW w:w="1448" w:type="dxa"/>
            <w:vMerge/>
          </w:tcPr>
          <w:p w14:paraId="23A9C2DE" w14:textId="77777777" w:rsidR="00D04640" w:rsidRPr="00440CF9" w:rsidRDefault="00D04640" w:rsidP="0088273B"/>
        </w:tc>
        <w:tc>
          <w:tcPr>
            <w:tcW w:w="1418" w:type="dxa"/>
            <w:vMerge/>
          </w:tcPr>
          <w:p w14:paraId="42A58648" w14:textId="77777777" w:rsidR="00D04640" w:rsidRPr="00440CF9" w:rsidRDefault="00D04640" w:rsidP="0088273B"/>
        </w:tc>
      </w:tr>
      <w:tr w:rsidR="00D04640" w:rsidRPr="008B7C96" w14:paraId="16887A2C" w14:textId="77777777" w:rsidTr="00E36411">
        <w:trPr>
          <w:trHeight w:val="243"/>
        </w:trPr>
        <w:tc>
          <w:tcPr>
            <w:tcW w:w="1377" w:type="dxa"/>
            <w:vMerge/>
          </w:tcPr>
          <w:p w14:paraId="54144838" w14:textId="77777777" w:rsidR="00D04640" w:rsidRPr="008B7C96" w:rsidRDefault="00D04640" w:rsidP="0088273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292369B5" w14:textId="77777777" w:rsidR="00D04640" w:rsidRPr="00440CF9" w:rsidRDefault="00D04640" w:rsidP="0088273B"/>
        </w:tc>
        <w:tc>
          <w:tcPr>
            <w:tcW w:w="1704" w:type="dxa"/>
            <w:vMerge/>
          </w:tcPr>
          <w:p w14:paraId="4E9B04AB" w14:textId="77777777" w:rsidR="00D04640" w:rsidRPr="00440CF9" w:rsidRDefault="00D04640" w:rsidP="0088273B"/>
        </w:tc>
        <w:tc>
          <w:tcPr>
            <w:tcW w:w="1849" w:type="dxa"/>
            <w:vMerge/>
          </w:tcPr>
          <w:p w14:paraId="2C0EEBA4" w14:textId="77777777" w:rsidR="00D04640" w:rsidRPr="00440CF9" w:rsidRDefault="00D04640" w:rsidP="0088273B"/>
        </w:tc>
        <w:tc>
          <w:tcPr>
            <w:tcW w:w="1636" w:type="dxa"/>
          </w:tcPr>
          <w:p w14:paraId="5372AC0C" w14:textId="4A314A5F" w:rsidR="00D04640" w:rsidRPr="00440CF9" w:rsidRDefault="00D04640" w:rsidP="0088273B">
            <w:r w:rsidRPr="00440CF9">
              <w:t>E         S         I</w:t>
            </w:r>
          </w:p>
        </w:tc>
        <w:tc>
          <w:tcPr>
            <w:tcW w:w="1448" w:type="dxa"/>
            <w:vMerge/>
          </w:tcPr>
          <w:p w14:paraId="713F2E69" w14:textId="77777777" w:rsidR="00D04640" w:rsidRPr="00440CF9" w:rsidRDefault="00D04640" w:rsidP="0088273B"/>
        </w:tc>
        <w:tc>
          <w:tcPr>
            <w:tcW w:w="1418" w:type="dxa"/>
            <w:vMerge/>
          </w:tcPr>
          <w:p w14:paraId="1FE45B1F" w14:textId="77777777" w:rsidR="00D04640" w:rsidRPr="00440CF9" w:rsidRDefault="00D04640" w:rsidP="0088273B"/>
        </w:tc>
      </w:tr>
      <w:tr w:rsidR="00D04640" w:rsidRPr="008B7C96" w14:paraId="073686AD" w14:textId="77777777" w:rsidTr="00E36411">
        <w:trPr>
          <w:trHeight w:val="946"/>
        </w:trPr>
        <w:tc>
          <w:tcPr>
            <w:tcW w:w="1377" w:type="dxa"/>
            <w:vMerge/>
          </w:tcPr>
          <w:p w14:paraId="551942A4" w14:textId="77777777" w:rsidR="00D04640" w:rsidRPr="008B7C96" w:rsidRDefault="00D04640" w:rsidP="0088273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451E811E" w14:textId="77777777" w:rsidR="00D04640" w:rsidRPr="00440CF9" w:rsidRDefault="00D04640" w:rsidP="0088273B"/>
        </w:tc>
        <w:tc>
          <w:tcPr>
            <w:tcW w:w="1704" w:type="dxa"/>
            <w:vMerge/>
          </w:tcPr>
          <w:p w14:paraId="3E4C392F" w14:textId="77777777" w:rsidR="00D04640" w:rsidRPr="00440CF9" w:rsidRDefault="00D04640" w:rsidP="0088273B"/>
        </w:tc>
        <w:tc>
          <w:tcPr>
            <w:tcW w:w="1849" w:type="dxa"/>
            <w:vMerge/>
          </w:tcPr>
          <w:p w14:paraId="0D3A9F63" w14:textId="77777777" w:rsidR="00D04640" w:rsidRPr="00440CF9" w:rsidRDefault="00D04640" w:rsidP="0088273B"/>
        </w:tc>
        <w:tc>
          <w:tcPr>
            <w:tcW w:w="1636" w:type="dxa"/>
          </w:tcPr>
          <w:p w14:paraId="1D014E3E" w14:textId="77777777" w:rsidR="00D04640" w:rsidRPr="00440CF9" w:rsidRDefault="00D04640" w:rsidP="0088273B">
            <w:r w:rsidRPr="00440CF9">
              <w:t>Uses comfort toy or object to calm self.</w:t>
            </w:r>
          </w:p>
        </w:tc>
        <w:tc>
          <w:tcPr>
            <w:tcW w:w="1448" w:type="dxa"/>
            <w:vMerge/>
          </w:tcPr>
          <w:p w14:paraId="5623599E" w14:textId="77777777" w:rsidR="00D04640" w:rsidRPr="00440CF9" w:rsidRDefault="00D04640" w:rsidP="0088273B"/>
        </w:tc>
        <w:tc>
          <w:tcPr>
            <w:tcW w:w="1418" w:type="dxa"/>
            <w:vMerge/>
          </w:tcPr>
          <w:p w14:paraId="2531EBF9" w14:textId="77777777" w:rsidR="00D04640" w:rsidRPr="00440CF9" w:rsidRDefault="00D04640" w:rsidP="0088273B"/>
        </w:tc>
      </w:tr>
      <w:tr w:rsidR="0088273B" w:rsidRPr="008B7C96" w14:paraId="3C211024" w14:textId="77777777" w:rsidTr="00E36411">
        <w:trPr>
          <w:trHeight w:val="403"/>
        </w:trPr>
        <w:tc>
          <w:tcPr>
            <w:tcW w:w="1377" w:type="dxa"/>
            <w:vMerge/>
          </w:tcPr>
          <w:p w14:paraId="00BB1A41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24EAD33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5FB55672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4AC22F9D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36" w:type="dxa"/>
          </w:tcPr>
          <w:p w14:paraId="16A97440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448" w:type="dxa"/>
          </w:tcPr>
          <w:p w14:paraId="7DDD8966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418" w:type="dxa"/>
          </w:tcPr>
          <w:p w14:paraId="36ECF934" w14:textId="346BA212" w:rsidR="0088273B" w:rsidRPr="00440CF9" w:rsidRDefault="0088273B" w:rsidP="0088273B">
            <w:r w:rsidRPr="00440CF9">
              <w:t>E      S         I</w:t>
            </w:r>
          </w:p>
        </w:tc>
      </w:tr>
      <w:tr w:rsidR="0088273B" w:rsidRPr="008B7C96" w14:paraId="679B20A8" w14:textId="77777777" w:rsidTr="00E36411">
        <w:tc>
          <w:tcPr>
            <w:tcW w:w="1377" w:type="dxa"/>
            <w:vMerge w:val="restart"/>
          </w:tcPr>
          <w:p w14:paraId="2F4E6FB4" w14:textId="017D1C1A" w:rsidR="0088273B" w:rsidRPr="008B7C96" w:rsidRDefault="0088273B" w:rsidP="0088273B">
            <w:pPr>
              <w:rPr>
                <w:sz w:val="18"/>
                <w:szCs w:val="18"/>
              </w:rPr>
            </w:pPr>
            <w:r w:rsidRPr="000538E6">
              <w:t>Step 7</w:t>
            </w:r>
          </w:p>
        </w:tc>
        <w:tc>
          <w:tcPr>
            <w:tcW w:w="1484" w:type="dxa"/>
          </w:tcPr>
          <w:p w14:paraId="6F202447" w14:textId="6DBE7F26" w:rsidR="0088273B" w:rsidRPr="00440CF9" w:rsidRDefault="0088273B" w:rsidP="0088273B">
            <w:r w:rsidRPr="00440CF9">
              <w:t>Starts interaction with, and plays alongside, other children</w:t>
            </w:r>
          </w:p>
          <w:p w14:paraId="3F1CBA78" w14:textId="77777777" w:rsidR="0088273B" w:rsidRPr="00440CF9" w:rsidRDefault="0088273B" w:rsidP="0088273B"/>
          <w:p w14:paraId="4C2A5F0A" w14:textId="77777777" w:rsidR="0088273B" w:rsidRPr="00440CF9" w:rsidRDefault="0088273B" w:rsidP="0088273B"/>
        </w:tc>
        <w:tc>
          <w:tcPr>
            <w:tcW w:w="1704" w:type="dxa"/>
          </w:tcPr>
          <w:p w14:paraId="108CED7C" w14:textId="671FD749" w:rsidR="0088273B" w:rsidRPr="00440CF9" w:rsidRDefault="0088273B" w:rsidP="0088273B">
            <w:r w:rsidRPr="00440CF9">
              <w:t>Explores new toys and environments, but looks back to you regularly to 'check in'</w:t>
            </w:r>
          </w:p>
        </w:tc>
        <w:tc>
          <w:tcPr>
            <w:tcW w:w="1849" w:type="dxa"/>
          </w:tcPr>
          <w:p w14:paraId="097F6247" w14:textId="71BE202E" w:rsidR="0088273B" w:rsidRPr="00440CF9" w:rsidRDefault="0088273B" w:rsidP="0088273B">
            <w:r w:rsidRPr="00440CF9">
              <w:t>Responds to small number of boundaries, with encouragement and support</w:t>
            </w:r>
          </w:p>
        </w:tc>
        <w:tc>
          <w:tcPr>
            <w:tcW w:w="1636" w:type="dxa"/>
          </w:tcPr>
          <w:p w14:paraId="76E9E20E" w14:textId="77777777" w:rsidR="0088273B" w:rsidRPr="00440CF9" w:rsidRDefault="0088273B" w:rsidP="0088273B"/>
        </w:tc>
        <w:tc>
          <w:tcPr>
            <w:tcW w:w="1448" w:type="dxa"/>
          </w:tcPr>
          <w:p w14:paraId="05922FFF" w14:textId="6CA88530" w:rsidR="0088273B" w:rsidRPr="00440CF9" w:rsidRDefault="0088273B" w:rsidP="0088273B">
            <w:r w:rsidRPr="00440CF9">
              <w:t>Reacts to an audience- for example repeats an activity or action which is received positively by a smile, or which is laughed at, applauded or cheered</w:t>
            </w:r>
          </w:p>
        </w:tc>
        <w:tc>
          <w:tcPr>
            <w:tcW w:w="1418" w:type="dxa"/>
          </w:tcPr>
          <w:p w14:paraId="0043A9D8" w14:textId="77777777" w:rsidR="0088273B" w:rsidRPr="00440CF9" w:rsidRDefault="0088273B" w:rsidP="0088273B">
            <w:r w:rsidRPr="00440CF9">
              <w:t>Shows empathy and concern for people who are</w:t>
            </w:r>
          </w:p>
          <w:p w14:paraId="3ED77333" w14:textId="77777777" w:rsidR="0088273B" w:rsidRPr="00440CF9" w:rsidRDefault="0088273B" w:rsidP="0088273B">
            <w:r w:rsidRPr="00440CF9">
              <w:t>special to them by partially matching others’</w:t>
            </w:r>
          </w:p>
          <w:p w14:paraId="6A6B3A0D" w14:textId="77777777" w:rsidR="0088273B" w:rsidRPr="00440CF9" w:rsidRDefault="0088273B" w:rsidP="0088273B">
            <w:r w:rsidRPr="00440CF9">
              <w:t>feelings with their own, e.g. may offer a child a</w:t>
            </w:r>
          </w:p>
          <w:p w14:paraId="5447F552" w14:textId="2E9EFABC" w:rsidR="0088273B" w:rsidRPr="00440CF9" w:rsidRDefault="0088273B" w:rsidP="0088273B">
            <w:r w:rsidRPr="00440CF9">
              <w:t>toy they know they like. [B-5]</w:t>
            </w:r>
          </w:p>
        </w:tc>
      </w:tr>
      <w:tr w:rsidR="0088273B" w:rsidRPr="008B7C96" w14:paraId="2D4220C8" w14:textId="77777777" w:rsidTr="00E36411">
        <w:tc>
          <w:tcPr>
            <w:tcW w:w="1377" w:type="dxa"/>
            <w:vMerge/>
          </w:tcPr>
          <w:p w14:paraId="4540AD04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5D3A4014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1EB92000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3F0D669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36" w:type="dxa"/>
          </w:tcPr>
          <w:p w14:paraId="0025400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448" w:type="dxa"/>
          </w:tcPr>
          <w:p w14:paraId="3015A3C9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418" w:type="dxa"/>
          </w:tcPr>
          <w:p w14:paraId="493910B1" w14:textId="57E46F3C" w:rsidR="0088273B" w:rsidRPr="00440CF9" w:rsidRDefault="0088273B" w:rsidP="0088273B">
            <w:r w:rsidRPr="00440CF9">
              <w:t>E      S        I</w:t>
            </w:r>
          </w:p>
        </w:tc>
      </w:tr>
      <w:tr w:rsidR="00C0005E" w:rsidRPr="008B7C96" w14:paraId="2669CC2C" w14:textId="77777777" w:rsidTr="00E36411">
        <w:tc>
          <w:tcPr>
            <w:tcW w:w="1377" w:type="dxa"/>
            <w:vMerge w:val="restart"/>
          </w:tcPr>
          <w:p w14:paraId="1D176136" w14:textId="28BAA430" w:rsidR="00C0005E" w:rsidRPr="008B7C96" w:rsidRDefault="00C0005E" w:rsidP="00C0005E">
            <w:pPr>
              <w:rPr>
                <w:sz w:val="18"/>
                <w:szCs w:val="18"/>
              </w:rPr>
            </w:pPr>
            <w:r w:rsidRPr="000538E6">
              <w:t>Step 8</w:t>
            </w:r>
          </w:p>
        </w:tc>
        <w:tc>
          <w:tcPr>
            <w:tcW w:w="1484" w:type="dxa"/>
          </w:tcPr>
          <w:p w14:paraId="02CF73D1" w14:textId="77777777" w:rsidR="00C0005E" w:rsidRPr="00440CF9" w:rsidRDefault="00C0005E" w:rsidP="00C0005E">
            <w:r w:rsidRPr="00440CF9">
              <w:t>Starts to share and give and take</w:t>
            </w:r>
          </w:p>
          <w:p w14:paraId="24F90DA4" w14:textId="77777777" w:rsidR="00C0005E" w:rsidRPr="00440CF9" w:rsidRDefault="00C0005E" w:rsidP="00C0005E"/>
        </w:tc>
        <w:tc>
          <w:tcPr>
            <w:tcW w:w="1704" w:type="dxa"/>
          </w:tcPr>
          <w:p w14:paraId="018D08D3" w14:textId="70278732" w:rsidR="00C0005E" w:rsidRPr="00440CF9" w:rsidRDefault="00C0005E" w:rsidP="00C0005E">
            <w:r w:rsidRPr="00440CF9">
              <w:t xml:space="preserve">Plays ball cooperatively with an adult- for example may kick or </w:t>
            </w:r>
            <w:r w:rsidRPr="00440CF9">
              <w:lastRenderedPageBreak/>
              <w:t>roll ball back and forth.</w:t>
            </w:r>
          </w:p>
        </w:tc>
        <w:tc>
          <w:tcPr>
            <w:tcW w:w="1849" w:type="dxa"/>
          </w:tcPr>
          <w:p w14:paraId="1A983BA1" w14:textId="6B5CD7EF" w:rsidR="00C0005E" w:rsidRPr="00440CF9" w:rsidRDefault="00C0005E" w:rsidP="00C0005E">
            <w:r w:rsidRPr="00440CF9">
              <w:lastRenderedPageBreak/>
              <w:t xml:space="preserve">Expresses emotions and seeks reaction- for example may cry at </w:t>
            </w:r>
            <w:r w:rsidRPr="00440CF9">
              <w:lastRenderedPageBreak/>
              <w:t>minor injury and ask for help or comfort</w:t>
            </w:r>
          </w:p>
        </w:tc>
        <w:tc>
          <w:tcPr>
            <w:tcW w:w="1636" w:type="dxa"/>
          </w:tcPr>
          <w:p w14:paraId="3DBA4BB7" w14:textId="77777777" w:rsidR="00C0005E" w:rsidRPr="00440CF9" w:rsidRDefault="00C0005E" w:rsidP="00C0005E">
            <w:r w:rsidRPr="00440CF9">
              <w:lastRenderedPageBreak/>
              <w:t xml:space="preserve">Explores the environment, interacts with others and plays </w:t>
            </w:r>
            <w:r w:rsidRPr="00440CF9">
              <w:lastRenderedPageBreak/>
              <w:t xml:space="preserve">confidently while their parent/carer or key person is close </w:t>
            </w:r>
            <w:proofErr w:type="gramStart"/>
            <w:r w:rsidRPr="00440CF9">
              <w:t>by;</w:t>
            </w:r>
            <w:proofErr w:type="gramEnd"/>
            <w:r w:rsidRPr="00440CF9">
              <w:t xml:space="preserve"> using them as a secure base to return to for reassurance if anxious or in</w:t>
            </w:r>
          </w:p>
          <w:p w14:paraId="5D345313" w14:textId="4E75DB5A" w:rsidR="00C0005E" w:rsidRPr="00440CF9" w:rsidRDefault="00C0005E" w:rsidP="00C0005E">
            <w:r w:rsidRPr="00440CF9">
              <w:t xml:space="preserve">unfamiliar situations. </w:t>
            </w:r>
          </w:p>
        </w:tc>
        <w:tc>
          <w:tcPr>
            <w:tcW w:w="1448" w:type="dxa"/>
          </w:tcPr>
          <w:p w14:paraId="3B63DF19" w14:textId="179EA4DE" w:rsidR="00C0005E" w:rsidRPr="00440CF9" w:rsidRDefault="00C0005E" w:rsidP="00C0005E">
            <w:r w:rsidRPr="00440CF9">
              <w:lastRenderedPageBreak/>
              <w:t xml:space="preserve">Can tolerate brief separations from </w:t>
            </w:r>
            <w:r w:rsidRPr="00440CF9">
              <w:lastRenderedPageBreak/>
              <w:t>special people</w:t>
            </w:r>
          </w:p>
        </w:tc>
        <w:tc>
          <w:tcPr>
            <w:tcW w:w="1418" w:type="dxa"/>
          </w:tcPr>
          <w:p w14:paraId="004B3FFC" w14:textId="77777777" w:rsidR="00C0005E" w:rsidRPr="00440CF9" w:rsidRDefault="00C0005E" w:rsidP="00C0005E">
            <w:r w:rsidRPr="00440CF9">
              <w:lastRenderedPageBreak/>
              <w:t xml:space="preserve">Helps with dressing- for example holds out </w:t>
            </w:r>
            <w:r w:rsidRPr="00440CF9">
              <w:lastRenderedPageBreak/>
              <w:t>arm for sleeve or foot for shoe</w:t>
            </w:r>
          </w:p>
          <w:p w14:paraId="0172A67D" w14:textId="77777777" w:rsidR="00C0005E" w:rsidRPr="00440CF9" w:rsidRDefault="00C0005E" w:rsidP="00C0005E"/>
        </w:tc>
      </w:tr>
      <w:tr w:rsidR="00C0005E" w:rsidRPr="008B7C96" w14:paraId="0C134FB0" w14:textId="77777777" w:rsidTr="00E36411">
        <w:tc>
          <w:tcPr>
            <w:tcW w:w="1377" w:type="dxa"/>
            <w:vMerge/>
          </w:tcPr>
          <w:p w14:paraId="51008F1B" w14:textId="77777777" w:rsidR="00C0005E" w:rsidRPr="008B7C96" w:rsidRDefault="00C0005E" w:rsidP="00C0005E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D7ED847" w14:textId="10FD3A5B" w:rsidR="00C0005E" w:rsidRPr="00440CF9" w:rsidRDefault="00C0005E" w:rsidP="00C0005E">
            <w:r w:rsidRPr="003C60AA">
              <w:t>E         S         I</w:t>
            </w:r>
          </w:p>
        </w:tc>
        <w:tc>
          <w:tcPr>
            <w:tcW w:w="1704" w:type="dxa"/>
          </w:tcPr>
          <w:p w14:paraId="263BCAA0" w14:textId="6E2E5E54" w:rsidR="00C0005E" w:rsidRPr="00440CF9" w:rsidRDefault="00C0005E" w:rsidP="00C0005E">
            <w:r w:rsidRPr="003C60AA">
              <w:t>E         S         I</w:t>
            </w:r>
          </w:p>
        </w:tc>
        <w:tc>
          <w:tcPr>
            <w:tcW w:w="1849" w:type="dxa"/>
          </w:tcPr>
          <w:p w14:paraId="5ED923C1" w14:textId="03E5BD52" w:rsidR="00C0005E" w:rsidRPr="00440CF9" w:rsidRDefault="00C0005E" w:rsidP="00C0005E">
            <w:r w:rsidRPr="003C60AA">
              <w:t>E        S         I</w:t>
            </w:r>
          </w:p>
        </w:tc>
        <w:tc>
          <w:tcPr>
            <w:tcW w:w="1636" w:type="dxa"/>
          </w:tcPr>
          <w:p w14:paraId="4B3D95D4" w14:textId="1F9CAF8F" w:rsidR="00C0005E" w:rsidRPr="00440CF9" w:rsidRDefault="00C0005E" w:rsidP="00C0005E">
            <w:r w:rsidRPr="003C60AA">
              <w:t>E         S         I</w:t>
            </w:r>
          </w:p>
        </w:tc>
        <w:tc>
          <w:tcPr>
            <w:tcW w:w="1448" w:type="dxa"/>
          </w:tcPr>
          <w:p w14:paraId="14A9C361" w14:textId="5907C056" w:rsidR="00C0005E" w:rsidRPr="00440CF9" w:rsidRDefault="00C0005E" w:rsidP="00C0005E">
            <w:r w:rsidRPr="003C60AA">
              <w:t>E         S         I</w:t>
            </w:r>
          </w:p>
        </w:tc>
        <w:tc>
          <w:tcPr>
            <w:tcW w:w="1418" w:type="dxa"/>
          </w:tcPr>
          <w:p w14:paraId="4FB92027" w14:textId="196A96B6" w:rsidR="00C0005E" w:rsidRPr="00440CF9" w:rsidRDefault="00C0005E" w:rsidP="00C0005E">
            <w:r w:rsidRPr="003C60AA">
              <w:t xml:space="preserve">E       S </w:t>
            </w:r>
            <w:r>
              <w:t xml:space="preserve">  </w:t>
            </w:r>
            <w:r w:rsidRPr="003C60AA">
              <w:t xml:space="preserve">    I</w:t>
            </w:r>
          </w:p>
        </w:tc>
      </w:tr>
      <w:tr w:rsidR="00C0005E" w:rsidRPr="008B7C96" w14:paraId="34395B41" w14:textId="77777777" w:rsidTr="00E36411">
        <w:tc>
          <w:tcPr>
            <w:tcW w:w="1377" w:type="dxa"/>
          </w:tcPr>
          <w:p w14:paraId="7A1D8CF9" w14:textId="77777777" w:rsidR="00C0005E" w:rsidRPr="000538E6" w:rsidRDefault="00C0005E" w:rsidP="00C0005E">
            <w:r w:rsidRPr="000538E6">
              <w:t>Comments</w:t>
            </w:r>
          </w:p>
          <w:p w14:paraId="2AC25B86" w14:textId="77777777" w:rsidR="00C0005E" w:rsidRPr="008B7C96" w:rsidRDefault="00C0005E" w:rsidP="00C0005E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D3DE756" w14:textId="77777777" w:rsidR="00C0005E" w:rsidRPr="00440CF9" w:rsidRDefault="00C0005E" w:rsidP="00C0005E"/>
        </w:tc>
        <w:tc>
          <w:tcPr>
            <w:tcW w:w="1704" w:type="dxa"/>
          </w:tcPr>
          <w:p w14:paraId="4AE0CF45" w14:textId="77777777" w:rsidR="00C0005E" w:rsidRPr="00440CF9" w:rsidRDefault="00C0005E" w:rsidP="00C0005E"/>
        </w:tc>
        <w:tc>
          <w:tcPr>
            <w:tcW w:w="1849" w:type="dxa"/>
          </w:tcPr>
          <w:p w14:paraId="651B4485" w14:textId="77777777" w:rsidR="00C0005E" w:rsidRDefault="00C0005E" w:rsidP="00C0005E"/>
          <w:p w14:paraId="16B1B4E4" w14:textId="77777777" w:rsidR="00C0005E" w:rsidRDefault="00C0005E" w:rsidP="00C0005E"/>
          <w:p w14:paraId="41662606" w14:textId="77777777" w:rsidR="00C0005E" w:rsidRDefault="00C0005E" w:rsidP="00C0005E"/>
          <w:p w14:paraId="153BB999" w14:textId="77777777" w:rsidR="00C0005E" w:rsidRDefault="00C0005E" w:rsidP="00C0005E"/>
          <w:p w14:paraId="0B880D50" w14:textId="77777777" w:rsidR="00C0005E" w:rsidRDefault="00C0005E" w:rsidP="00C0005E"/>
          <w:p w14:paraId="526D84BB" w14:textId="77777777" w:rsidR="00C0005E" w:rsidRDefault="00C0005E" w:rsidP="00C0005E"/>
          <w:p w14:paraId="1A938D53" w14:textId="77777777" w:rsidR="00C0005E" w:rsidRDefault="00C0005E" w:rsidP="00C0005E"/>
          <w:p w14:paraId="322B72F7" w14:textId="77777777" w:rsidR="00C0005E" w:rsidRDefault="00C0005E" w:rsidP="00C0005E"/>
          <w:p w14:paraId="2D7C5BD1" w14:textId="77777777" w:rsidR="00C0005E" w:rsidRPr="00440CF9" w:rsidRDefault="00C0005E" w:rsidP="00C0005E"/>
        </w:tc>
        <w:tc>
          <w:tcPr>
            <w:tcW w:w="1636" w:type="dxa"/>
          </w:tcPr>
          <w:p w14:paraId="16DB1AEC" w14:textId="77777777" w:rsidR="00C0005E" w:rsidRPr="00440CF9" w:rsidRDefault="00C0005E" w:rsidP="00C0005E"/>
        </w:tc>
        <w:tc>
          <w:tcPr>
            <w:tcW w:w="1448" w:type="dxa"/>
          </w:tcPr>
          <w:p w14:paraId="6EA499D6" w14:textId="77777777" w:rsidR="00C0005E" w:rsidRPr="00440CF9" w:rsidRDefault="00C0005E" w:rsidP="00C0005E"/>
        </w:tc>
        <w:tc>
          <w:tcPr>
            <w:tcW w:w="1418" w:type="dxa"/>
          </w:tcPr>
          <w:p w14:paraId="3BAE993C" w14:textId="77777777" w:rsidR="00C0005E" w:rsidRPr="00440CF9" w:rsidRDefault="00C0005E" w:rsidP="00C0005E"/>
        </w:tc>
      </w:tr>
    </w:tbl>
    <w:p w14:paraId="615EA847" w14:textId="12DEF65A" w:rsidR="00EC038F" w:rsidRDefault="00EC038F">
      <w:r>
        <w:t>E Emerging, S Supported</w:t>
      </w:r>
      <w:r w:rsidR="009A16BF">
        <w:t xml:space="preserve"> and</w:t>
      </w:r>
      <w:r>
        <w:t xml:space="preserve"> I Independent </w:t>
      </w:r>
    </w:p>
    <w:sectPr w:rsidR="00EC038F" w:rsidSect="0088273B">
      <w:headerReference w:type="default" r:id="rId10"/>
      <w:headerReference w:type="first" r:id="rId11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E9" w14:textId="77777777" w:rsidR="00A82632" w:rsidRDefault="00A82632" w:rsidP="00A82632">
      <w:pPr>
        <w:spacing w:after="0" w:line="240" w:lineRule="auto"/>
      </w:pPr>
      <w:r>
        <w:separator/>
      </w:r>
    </w:p>
  </w:endnote>
  <w:endnote w:type="continuationSeparator" w:id="0">
    <w:p w14:paraId="412A0828" w14:textId="77777777" w:rsidR="00A82632" w:rsidRDefault="00A82632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4D4" w14:textId="77777777" w:rsidR="00A82632" w:rsidRDefault="00A82632" w:rsidP="00A82632">
      <w:pPr>
        <w:spacing w:after="0" w:line="240" w:lineRule="auto"/>
      </w:pPr>
      <w:r>
        <w:separator/>
      </w:r>
    </w:p>
  </w:footnote>
  <w:footnote w:type="continuationSeparator" w:id="0">
    <w:p w14:paraId="0417785F" w14:textId="77777777" w:rsidR="00A82632" w:rsidRDefault="00A82632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E46C" w14:textId="6602B10A" w:rsidR="0088273B" w:rsidRDefault="0088273B" w:rsidP="0088273B">
    <w:pPr>
      <w:spacing w:line="264" w:lineRule="auto"/>
      <w:jc w:val="center"/>
    </w:pPr>
  </w:p>
  <w:p w14:paraId="014A2F39" w14:textId="51DA48F0" w:rsidR="00A82632" w:rsidRDefault="00A82632" w:rsidP="00A82632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CB5" w14:textId="5981FDAE" w:rsidR="0088273B" w:rsidRPr="000538E6" w:rsidRDefault="000538E6" w:rsidP="000538E6">
    <w:pPr>
      <w:pStyle w:val="Header"/>
      <w:jc w:val="right"/>
    </w:pPr>
    <w:r>
      <w:rPr>
        <w:noProof/>
      </w:rPr>
      <w:drawing>
        <wp:inline distT="0" distB="0" distL="0" distR="0" wp14:anchorId="6AEDEAA7" wp14:editId="6B5F7EFB">
          <wp:extent cx="1889760" cy="384048"/>
          <wp:effectExtent l="0" t="0" r="0" b="0"/>
          <wp:docPr id="2124635577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35577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0538E6"/>
    <w:rsid w:val="000C45F9"/>
    <w:rsid w:val="0015767A"/>
    <w:rsid w:val="001D3075"/>
    <w:rsid w:val="002A3063"/>
    <w:rsid w:val="002D69FF"/>
    <w:rsid w:val="00316AF0"/>
    <w:rsid w:val="003C60AA"/>
    <w:rsid w:val="00426256"/>
    <w:rsid w:val="00440CF9"/>
    <w:rsid w:val="004549BA"/>
    <w:rsid w:val="00460642"/>
    <w:rsid w:val="004C1F1E"/>
    <w:rsid w:val="0056597E"/>
    <w:rsid w:val="005E21C6"/>
    <w:rsid w:val="006A5F0F"/>
    <w:rsid w:val="00711AC8"/>
    <w:rsid w:val="00775FCD"/>
    <w:rsid w:val="00870DA0"/>
    <w:rsid w:val="0088273B"/>
    <w:rsid w:val="008A2E6F"/>
    <w:rsid w:val="008B7C96"/>
    <w:rsid w:val="0093374A"/>
    <w:rsid w:val="009A16BF"/>
    <w:rsid w:val="00A0777C"/>
    <w:rsid w:val="00A12E22"/>
    <w:rsid w:val="00A22C9F"/>
    <w:rsid w:val="00A463F4"/>
    <w:rsid w:val="00A52ED9"/>
    <w:rsid w:val="00A82632"/>
    <w:rsid w:val="00AD09EC"/>
    <w:rsid w:val="00B233E9"/>
    <w:rsid w:val="00B621C1"/>
    <w:rsid w:val="00C0005E"/>
    <w:rsid w:val="00C91E3C"/>
    <w:rsid w:val="00C976A3"/>
    <w:rsid w:val="00CF2BA4"/>
    <w:rsid w:val="00CF35CB"/>
    <w:rsid w:val="00D04640"/>
    <w:rsid w:val="00E30F79"/>
    <w:rsid w:val="00E36411"/>
    <w:rsid w:val="00EA05ED"/>
    <w:rsid w:val="00EC038F"/>
    <w:rsid w:val="00EC66F6"/>
    <w:rsid w:val="00F7404D"/>
    <w:rsid w:val="00F95ECE"/>
    <w:rsid w:val="11D93EC9"/>
    <w:rsid w:val="1667ACE1"/>
    <w:rsid w:val="2B829990"/>
    <w:rsid w:val="71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4C94236D-5D52-48F8-9F27-EA9EBC05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8E6"/>
    <w:pPr>
      <w:spacing w:line="264" w:lineRule="auto"/>
      <w:jc w:val="center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E6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59E0DCC0614C9ABB664272C9A5F2" ma:contentTypeVersion="20" ma:contentTypeDescription="Create a new document." ma:contentTypeScope="" ma:versionID="691ef48a094f038e25e420feecf7b750">
  <xsd:schema xmlns:xsd="http://www.w3.org/2001/XMLSchema" xmlns:xs="http://www.w3.org/2001/XMLSchema" xmlns:p="http://schemas.microsoft.com/office/2006/metadata/properties" xmlns:ns2="3c6f2e3a-3357-4c15-8526-09890dd27717" xmlns:ns3="e6d01623-ad99-4d07-86aa-9a4c1d7528a6" targetNamespace="http://schemas.microsoft.com/office/2006/metadata/properties" ma:root="true" ma:fieldsID="56b6cbc9805c910800d49d52e3054be1" ns2:_="" ns3:_="">
    <xsd:import namespace="3c6f2e3a-3357-4c15-8526-09890dd27717"/>
    <xsd:import namespace="e6d01623-ad99-4d07-86aa-9a4c1d7528a6"/>
    <xsd:element name="properties">
      <xsd:complexType>
        <xsd:sequence>
          <xsd:element name="documentManagement">
            <xsd:complexType>
              <xsd:all>
                <xsd:element ref="ns2:c0115713d9ae4fefafeddafc04a6e730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2e3a-3357-4c15-8526-09890dd27717" elementFormDefault="qualified">
    <xsd:import namespace="http://schemas.microsoft.com/office/2006/documentManagement/types"/>
    <xsd:import namespace="http://schemas.microsoft.com/office/infopath/2007/PartnerControls"/>
    <xsd:element name="c0115713d9ae4fefafeddafc04a6e730" ma:index="9" nillable="true" ma:taxonomy="true" ma:internalName="c0115713d9ae4fefafeddafc04a6e730" ma:taxonomyFieldName="LGFCS" ma:displayName="LGFCS" ma:default="1;#Children and Young People with Disabilities|d97a3d37-8319-43f3-bc9b-bcc7fec0d2ff" ma:fieldId="{c0115713-d9ae-4fef-afed-dafc04a6e730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9e4dd62-1233-4f99-8606-8e31ff792553}" ma:internalName="TaxCatchAll" ma:showField="CatchAllData" ma:web="3c6f2e3a-3357-4c15-8526-09890dd27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01623-ad99-4d07-86aa-9a4c1d752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115713d9ae4fefafeddafc04a6e730 xmlns="3c6f2e3a-3357-4c15-8526-09890dd277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Young People with Disabilities</TermName>
          <TermId xmlns="http://schemas.microsoft.com/office/infopath/2007/PartnerControls">d97a3d37-8319-43f3-bc9b-bcc7fec0d2ff</TermId>
        </TermInfo>
      </Terms>
    </c0115713d9ae4fefafeddafc04a6e730>
    <TaxCatchAll xmlns="3c6f2e3a-3357-4c15-8526-09890dd27717">
      <Value>1</Value>
    </TaxCatchAll>
    <lcf76f155ced4ddcb4097134ff3c332f xmlns="e6d01623-ad99-4d07-86aa-9a4c1d752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2EB22-215F-4AEA-B5DB-531F74EB1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2e3a-3357-4c15-8526-09890dd27717"/>
    <ds:schemaRef ds:uri="e6d01623-ad99-4d07-86aa-9a4c1d752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9FA12-4CBB-418A-A2CE-7AB169D30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78AF4-87D4-468E-AC7B-CB14D61F6056}">
  <ds:schemaRefs>
    <ds:schemaRef ds:uri="e6d01623-ad99-4d07-86aa-9a4c1d7528a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3c6f2e3a-3357-4c15-8526-09890dd2771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James, Beccy</cp:lastModifiedBy>
  <cp:revision>10</cp:revision>
  <dcterms:created xsi:type="dcterms:W3CDTF">2025-09-10T15:24:00Z</dcterms:created>
  <dcterms:modified xsi:type="dcterms:W3CDTF">2025-11-11T13:37:00Z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0x010100131859E0DCC0614C9ABB664272C9A5F2</vt:lpwstr>
  </property>
  <property fmtid="{D5CDD505-2E9C-101B-9397-08002B2CF9AE}" pid="3" name="LGFCS">
    <vt:lpwstr>1;#Children and Young People with Disabilities|d97a3d37-8319-43f3-bc9b-bcc7fec0d2ff</vt:lpwstr>
  </property>
  <property fmtid="{D5CDD505-2E9C-101B-9397-08002B2CF9AE}" pid="4" name="MediaServiceImageTags">
    <vt:lpwstr/>
  </property>
</Properties>
</file>